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0DBD" w14:textId="77777777" w:rsidR="00FC7059" w:rsidRDefault="00216024" w:rsidP="0011682F">
      <w:pPr>
        <w:jc w:val="both"/>
        <w:rPr>
          <w:rFonts w:asciiTheme="minorHAnsi" w:hAnsiTheme="minorHAnsi" w:cstheme="minorHAnsi"/>
          <w:b/>
          <w:color w:val="17365D" w:themeColor="text2" w:themeShade="BF"/>
          <w:sz w:val="18"/>
          <w:szCs w:val="18"/>
        </w:rPr>
      </w:pPr>
      <w:r w:rsidRPr="00713785">
        <w:rPr>
          <w:rFonts w:asciiTheme="minorHAnsi" w:hAnsiTheme="minorHAnsi" w:cstheme="minorHAnsi"/>
          <w:b/>
          <w:noProof/>
          <w:color w:val="17365D" w:themeColor="text2" w:themeShade="BF"/>
          <w:sz w:val="18"/>
          <w:szCs w:val="18"/>
          <w:lang w:val="en-CA" w:eastAsia="zh-CN"/>
        </w:rPr>
        <mc:AlternateContent>
          <mc:Choice Requires="wps">
            <w:drawing>
              <wp:anchor distT="0" distB="0" distL="114300" distR="114300" simplePos="0" relativeHeight="251658240" behindDoc="1" locked="0" layoutInCell="1" allowOverlap="1" wp14:anchorId="40EA900E" wp14:editId="78ACD7E7">
                <wp:simplePos x="0" y="0"/>
                <wp:positionH relativeFrom="margin">
                  <wp:posOffset>4333875</wp:posOffset>
                </wp:positionH>
                <wp:positionV relativeFrom="margin">
                  <wp:posOffset>0</wp:posOffset>
                </wp:positionV>
                <wp:extent cx="2520950" cy="981075"/>
                <wp:effectExtent l="0" t="0" r="0"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981075"/>
                        </a:xfrm>
                        <a:prstGeom prst="rect">
                          <a:avLst/>
                        </a:prstGeom>
                        <a:solidFill>
                          <a:srgbClr val="FFFFFF"/>
                        </a:solidFill>
                        <a:ln w="9525">
                          <a:noFill/>
                          <a:miter lim="800000"/>
                          <a:headEnd/>
                          <a:tailEnd/>
                        </a:ln>
                      </wps:spPr>
                      <wps:txbx>
                        <w:txbxContent>
                          <w:p w14:paraId="19DB4A3A" w14:textId="77777777" w:rsidR="00E72D37" w:rsidRDefault="00E72D37" w:rsidP="00216024">
                            <w:pPr>
                              <w:ind w:left="-709" w:hanging="7230"/>
                              <w:jc w:val="right"/>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 xml:space="preserve">Graduate Programs in </w:t>
                            </w:r>
                            <w:r w:rsidRPr="008549EF">
                              <w:rPr>
                                <w:rFonts w:asciiTheme="minorHAnsi" w:hAnsiTheme="minorHAnsi" w:cstheme="minorHAnsi"/>
                                <w:b/>
                                <w:color w:val="17365D" w:themeColor="text2" w:themeShade="BF"/>
                                <w:sz w:val="18"/>
                                <w:szCs w:val="18"/>
                              </w:rPr>
                              <w:t>Rehabilitation Sciences</w:t>
                            </w:r>
                          </w:p>
                          <w:p w14:paraId="0CBB5D2E" w14:textId="77777777" w:rsidR="00E72D37" w:rsidRDefault="00E72D37" w:rsidP="00216024">
                            <w:pPr>
                              <w:ind w:left="-709" w:hanging="7230"/>
                              <w:jc w:val="right"/>
                              <w:rPr>
                                <w:rFonts w:asciiTheme="minorHAnsi" w:hAnsiTheme="minorHAnsi" w:cstheme="minorHAnsi"/>
                                <w:b/>
                                <w:color w:val="17365D" w:themeColor="text2" w:themeShade="BF"/>
                                <w:sz w:val="18"/>
                                <w:szCs w:val="18"/>
                              </w:rPr>
                            </w:pPr>
                            <w:r w:rsidRPr="00CC4212">
                              <w:rPr>
                                <w:rFonts w:asciiTheme="minorHAnsi" w:hAnsiTheme="minorHAnsi" w:cstheme="minorHAnsi"/>
                                <w:b/>
                                <w:color w:val="17365D" w:themeColor="text2" w:themeShade="BF"/>
                                <w:sz w:val="18"/>
                                <w:szCs w:val="18"/>
                              </w:rPr>
                              <w:t>Faculty of Medicine</w:t>
                            </w:r>
                          </w:p>
                          <w:p w14:paraId="0AF2537A" w14:textId="3981E289" w:rsidR="00E72D37" w:rsidRPr="00CC4212" w:rsidRDefault="00E71972" w:rsidP="00216024">
                            <w:pPr>
                              <w:ind w:left="-709" w:hanging="7230"/>
                              <w:jc w:val="right"/>
                              <w:rPr>
                                <w:rFonts w:asciiTheme="minorHAnsi" w:hAnsiTheme="minorHAnsi" w:cstheme="minorHAnsi"/>
                                <w:b/>
                                <w:color w:val="17365D" w:themeColor="text2" w:themeShade="BF"/>
                                <w:sz w:val="16"/>
                                <w:szCs w:val="16"/>
                              </w:rPr>
                            </w:pPr>
                            <w:r>
                              <w:rPr>
                                <w:rFonts w:asciiTheme="minorHAnsi" w:hAnsiTheme="minorHAnsi" w:cstheme="minorHAnsi"/>
                                <w:b/>
                                <w:color w:val="17365D" w:themeColor="text2" w:themeShade="BF"/>
                                <w:sz w:val="16"/>
                                <w:szCs w:val="16"/>
                              </w:rPr>
                              <w:t>T</w:t>
                            </w:r>
                            <w:r w:rsidR="00E72D37">
                              <w:rPr>
                                <w:rFonts w:asciiTheme="minorHAnsi" w:hAnsiTheme="minorHAnsi" w:cstheme="minorHAnsi"/>
                                <w:b/>
                                <w:color w:val="17365D" w:themeColor="text2" w:themeShade="BF"/>
                                <w:sz w:val="16"/>
                                <w:szCs w:val="16"/>
                              </w:rPr>
                              <w:t xml:space="preserve">212 - </w:t>
                            </w:r>
                            <w:r w:rsidR="00E72D37" w:rsidRPr="00193247">
                              <w:rPr>
                                <w:rFonts w:asciiTheme="minorHAnsi" w:hAnsiTheme="minorHAnsi" w:cstheme="minorHAnsi"/>
                                <w:b/>
                                <w:color w:val="17365D" w:themeColor="text2" w:themeShade="BF"/>
                                <w:sz w:val="16"/>
                                <w:szCs w:val="16"/>
                              </w:rPr>
                              <w:t xml:space="preserve">2177 </w:t>
                            </w:r>
                            <w:proofErr w:type="spellStart"/>
                            <w:r w:rsidR="00E72D37" w:rsidRPr="00193247">
                              <w:rPr>
                                <w:rFonts w:asciiTheme="minorHAnsi" w:hAnsiTheme="minorHAnsi" w:cstheme="minorHAnsi"/>
                                <w:b/>
                                <w:color w:val="17365D" w:themeColor="text2" w:themeShade="BF"/>
                                <w:sz w:val="16"/>
                                <w:szCs w:val="16"/>
                              </w:rPr>
                              <w:t>Wesbrook</w:t>
                            </w:r>
                            <w:proofErr w:type="spellEnd"/>
                            <w:r w:rsidR="00E72D37" w:rsidRPr="00193247">
                              <w:rPr>
                                <w:rFonts w:asciiTheme="minorHAnsi" w:hAnsiTheme="minorHAnsi" w:cstheme="minorHAnsi"/>
                                <w:b/>
                                <w:color w:val="17365D" w:themeColor="text2" w:themeShade="BF"/>
                                <w:sz w:val="16"/>
                                <w:szCs w:val="16"/>
                              </w:rPr>
                              <w:t xml:space="preserve"> Mall</w:t>
                            </w:r>
                          </w:p>
                          <w:p w14:paraId="0D7937C8" w14:textId="77777777" w:rsidR="00E72D37" w:rsidRPr="00CC4212" w:rsidRDefault="00E72D37" w:rsidP="00216024">
                            <w:pPr>
                              <w:ind w:left="-709" w:hanging="7230"/>
                              <w:jc w:val="right"/>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 xml:space="preserve">Vancouver, B.C. </w:t>
                            </w:r>
                            <w:r w:rsidRPr="00193247">
                              <w:rPr>
                                <w:rFonts w:asciiTheme="minorHAnsi" w:hAnsiTheme="minorHAnsi" w:cstheme="minorHAnsi"/>
                                <w:b/>
                                <w:color w:val="17365D" w:themeColor="text2" w:themeShade="BF"/>
                                <w:sz w:val="16"/>
                                <w:szCs w:val="16"/>
                              </w:rPr>
                              <w:t>V6T 1Z3</w:t>
                            </w:r>
                          </w:p>
                          <w:p w14:paraId="67D94C6E" w14:textId="7F0337D5" w:rsidR="00E72D37" w:rsidRPr="00CC4212" w:rsidRDefault="00E72D37" w:rsidP="00E71972">
                            <w:pPr>
                              <w:ind w:left="-709" w:hanging="7230"/>
                              <w:jc w:val="right"/>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 xml:space="preserve">Phone: </w:t>
                            </w:r>
                            <w:r>
                              <w:rPr>
                                <w:rFonts w:asciiTheme="minorHAnsi" w:hAnsiTheme="minorHAnsi" w:cstheme="minorHAnsi"/>
                                <w:b/>
                                <w:color w:val="17365D" w:themeColor="text2" w:themeShade="BF"/>
                                <w:sz w:val="16"/>
                                <w:szCs w:val="16"/>
                              </w:rPr>
                              <w:t xml:space="preserve">     </w:t>
                            </w:r>
                            <w:r w:rsidRPr="00CC4212">
                              <w:rPr>
                                <w:rFonts w:asciiTheme="minorHAnsi" w:hAnsiTheme="minorHAnsi" w:cstheme="minorHAnsi"/>
                                <w:b/>
                                <w:color w:val="17365D" w:themeColor="text2" w:themeShade="BF"/>
                                <w:sz w:val="16"/>
                                <w:szCs w:val="16"/>
                              </w:rPr>
                              <w:t>604.82</w:t>
                            </w:r>
                            <w:r w:rsidR="00E71972">
                              <w:rPr>
                                <w:rFonts w:asciiTheme="minorHAnsi" w:hAnsiTheme="minorHAnsi" w:cstheme="minorHAnsi"/>
                                <w:b/>
                                <w:color w:val="17365D" w:themeColor="text2" w:themeShade="BF"/>
                                <w:sz w:val="16"/>
                                <w:szCs w:val="16"/>
                              </w:rPr>
                              <w:t>7</w:t>
                            </w:r>
                            <w:r w:rsidRPr="00CC4212">
                              <w:rPr>
                                <w:rFonts w:asciiTheme="minorHAnsi" w:hAnsiTheme="minorHAnsi" w:cstheme="minorHAnsi"/>
                                <w:b/>
                                <w:color w:val="17365D" w:themeColor="text2" w:themeShade="BF"/>
                                <w:sz w:val="16"/>
                                <w:szCs w:val="16"/>
                              </w:rPr>
                              <w:t>.</w:t>
                            </w:r>
                            <w:r w:rsidR="00E71972">
                              <w:rPr>
                                <w:rFonts w:asciiTheme="minorHAnsi" w:hAnsiTheme="minorHAnsi" w:cstheme="minorHAnsi"/>
                                <w:b/>
                                <w:color w:val="17365D" w:themeColor="text2" w:themeShade="BF"/>
                                <w:sz w:val="16"/>
                                <w:szCs w:val="16"/>
                              </w:rPr>
                              <w:t>4055</w:t>
                            </w:r>
                          </w:p>
                          <w:p w14:paraId="16560270" w14:textId="77777777" w:rsidR="00E72D37" w:rsidRPr="00CC4212" w:rsidRDefault="00E72D37" w:rsidP="00216024">
                            <w:pPr>
                              <w:ind w:left="-709" w:hanging="7230"/>
                              <w:jc w:val="right"/>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Web:</w:t>
                            </w:r>
                            <w:r>
                              <w:rPr>
                                <w:rFonts w:asciiTheme="minorHAnsi" w:hAnsiTheme="minorHAnsi" w:cstheme="minorHAnsi"/>
                                <w:b/>
                                <w:color w:val="17365D" w:themeColor="text2" w:themeShade="BF"/>
                                <w:sz w:val="16"/>
                                <w:szCs w:val="16"/>
                              </w:rPr>
                              <w:t xml:space="preserve">    </w:t>
                            </w:r>
                            <w:r w:rsidRPr="00CC4212">
                              <w:rPr>
                                <w:rFonts w:asciiTheme="minorHAnsi" w:hAnsiTheme="minorHAnsi" w:cstheme="minorHAnsi"/>
                                <w:b/>
                                <w:color w:val="17365D" w:themeColor="text2" w:themeShade="BF"/>
                                <w:sz w:val="16"/>
                                <w:szCs w:val="16"/>
                              </w:rPr>
                              <w:t xml:space="preserve"> http://www.rehab.</w:t>
                            </w:r>
                            <w:r>
                              <w:rPr>
                                <w:rFonts w:asciiTheme="minorHAnsi" w:hAnsiTheme="minorHAnsi" w:cstheme="minorHAnsi"/>
                                <w:b/>
                                <w:color w:val="17365D" w:themeColor="text2" w:themeShade="BF"/>
                                <w:sz w:val="16"/>
                                <w:szCs w:val="16"/>
                              </w:rPr>
                              <w:t>med.</w:t>
                            </w:r>
                            <w:r w:rsidRPr="00CC4212">
                              <w:rPr>
                                <w:rFonts w:asciiTheme="minorHAnsi" w:hAnsiTheme="minorHAnsi" w:cstheme="minorHAnsi"/>
                                <w:b/>
                                <w:color w:val="17365D" w:themeColor="text2" w:themeShade="BF"/>
                                <w:sz w:val="16"/>
                                <w:szCs w:val="16"/>
                              </w:rPr>
                              <w:t>ubc.ca</w:t>
                            </w:r>
                          </w:p>
                          <w:p w14:paraId="7CA83A6E" w14:textId="77777777" w:rsidR="00E72D37" w:rsidRPr="00CC4212" w:rsidRDefault="00E72D37" w:rsidP="00216024">
                            <w:pPr>
                              <w:ind w:left="-709" w:hanging="7230"/>
                              <w:jc w:val="right"/>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 xml:space="preserve">Email:   </w:t>
                            </w:r>
                            <w:r>
                              <w:rPr>
                                <w:rFonts w:asciiTheme="minorHAnsi" w:hAnsiTheme="minorHAnsi" w:cstheme="minorHAnsi"/>
                                <w:b/>
                                <w:color w:val="17365D" w:themeColor="text2" w:themeShade="BF"/>
                                <w:sz w:val="16"/>
                                <w:szCs w:val="16"/>
                              </w:rPr>
                              <w:t>r</w:t>
                            </w:r>
                            <w:r w:rsidRPr="00CC4212">
                              <w:rPr>
                                <w:rFonts w:asciiTheme="minorHAnsi" w:hAnsiTheme="minorHAnsi" w:cstheme="minorHAnsi"/>
                                <w:b/>
                                <w:color w:val="17365D" w:themeColor="text2" w:themeShade="BF"/>
                                <w:sz w:val="16"/>
                                <w:szCs w:val="16"/>
                              </w:rPr>
                              <w:t>ehab.gradprogram@ubc.ca</w:t>
                            </w:r>
                          </w:p>
                          <w:p w14:paraId="5CD6938F" w14:textId="77777777" w:rsidR="00E72D37" w:rsidRPr="000709D5" w:rsidRDefault="00E72D37" w:rsidP="00216024">
                            <w:pPr>
                              <w:ind w:left="-709" w:hanging="7230"/>
                              <w:jc w:val="right"/>
                              <w:rPr>
                                <w:rFonts w:asciiTheme="minorHAnsi" w:hAnsiTheme="minorHAnsi" w:cstheme="minorHAnsi"/>
                                <w:sz w:val="16"/>
                                <w:szCs w:val="16"/>
                              </w:rPr>
                            </w:pPr>
                          </w:p>
                          <w:p w14:paraId="2EE7A9B2" w14:textId="77777777" w:rsidR="00E72D37" w:rsidRDefault="00E72D37" w:rsidP="00216024">
                            <w:pPr>
                              <w:ind w:left="-709" w:hanging="7230"/>
                              <w:jc w:val="righ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0EA900E" id="_x0000_t202" coordsize="21600,21600" o:spt="202" path="m,l,21600r21600,l21600,xe">
                <v:stroke joinstyle="miter"/>
                <v:path gradientshapeok="t" o:connecttype="rect"/>
              </v:shapetype>
              <v:shape id="Text Box 2" o:spid="_x0000_s1026" type="#_x0000_t202" style="position:absolute;left:0;text-align:left;margin-left:341.25pt;margin-top:0;width:198.5pt;height:77.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4boIQIAAB0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jZfUGKY&#10;xiE9iiGQ9zCQIvLTW1+i24NFxzDgM8459ertPfAfnhjYdszsxa1z0HeCNVjfNEZmV6Ejjo8gdf8Z&#10;GkzDDgES0NA6HclDOgii45xOl9nEUjg+FvMiX83RxNG2Wk7zxTylYOVztHU+fBSgSRQq6nD2CZ0d&#10;732I1bDy2SUm86Bks5NKJcXt661y5MhwT3bpnNF/c1OG9Jh9XswTsoEYn1ZIy4B7rKSu6DKPJ4az&#10;MrLxwTRJDkyqUcZKlDnTExkZuQlDPaBj5KyG5oREORj3Ff8XCh24X5T0uKsV9T8PzAlK1CeDZK+m&#10;s1lc7qTM5osCFXdtqa8tzHCEqmigZBS3IX2IWK+BWxxKKxNfL5Wca8UdTDSe/0tc8ms9eb386s0T&#10;AAAA//8DAFBLAwQUAAYACAAAACEA3ekbtt0AAAAJAQAADwAAAGRycy9kb3ducmV2LnhtbEyP3U6D&#10;QBCF7018h82YeGPsYlOgRZZGTTTe9ucBBpgCkZ0l7LbQt3d6pXdzck7OfCffzrZXFxp959jAyyIC&#10;RVy5uuPGwPHw+bwG5QNyjb1jMnAlD9vi/i7HrHYT7+iyD42SEvYZGmhDGDKtfdWSRb9wA7F4Jzda&#10;DCLHRtcjTlJue72MokRb7Fg+tDjQR0vVz/5sDZy+p6d4M5Vf4ZjuVsk7dmnprsY8Psxvr6ACzeEv&#10;DDd8QYdCmEp35tqr3kCyXsYSNSCLbnaUbkSXcsWrGHSR6/8Lil8AAAD//wMAUEsBAi0AFAAGAAgA&#10;AAAhALaDOJL+AAAA4QEAABMAAAAAAAAAAAAAAAAAAAAAAFtDb250ZW50X1R5cGVzXS54bWxQSwEC&#10;LQAUAAYACAAAACEAOP0h/9YAAACUAQAACwAAAAAAAAAAAAAAAAAvAQAAX3JlbHMvLnJlbHNQSwEC&#10;LQAUAAYACAAAACEA+mOG6CECAAAdBAAADgAAAAAAAAAAAAAAAAAuAgAAZHJzL2Uyb0RvYy54bWxQ&#10;SwECLQAUAAYACAAAACEA3ekbtt0AAAAJAQAADwAAAAAAAAAAAAAAAAB7BAAAZHJzL2Rvd25yZXYu&#10;eG1sUEsFBgAAAAAEAAQA8wAAAIUFAAAAAA==&#10;" stroked="f">
                <v:textbox>
                  <w:txbxContent>
                    <w:p w14:paraId="19DB4A3A" w14:textId="77777777" w:rsidR="00E72D37" w:rsidRDefault="00E72D37" w:rsidP="00216024">
                      <w:pPr>
                        <w:ind w:left="-709" w:hanging="7230"/>
                        <w:jc w:val="right"/>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 xml:space="preserve">Graduate Programs in </w:t>
                      </w:r>
                      <w:r w:rsidRPr="008549EF">
                        <w:rPr>
                          <w:rFonts w:asciiTheme="minorHAnsi" w:hAnsiTheme="minorHAnsi" w:cstheme="minorHAnsi"/>
                          <w:b/>
                          <w:color w:val="17365D" w:themeColor="text2" w:themeShade="BF"/>
                          <w:sz w:val="18"/>
                          <w:szCs w:val="18"/>
                        </w:rPr>
                        <w:t>Rehabilitation Sciences</w:t>
                      </w:r>
                    </w:p>
                    <w:p w14:paraId="0CBB5D2E" w14:textId="77777777" w:rsidR="00E72D37" w:rsidRDefault="00E72D37" w:rsidP="00216024">
                      <w:pPr>
                        <w:ind w:left="-709" w:hanging="7230"/>
                        <w:jc w:val="right"/>
                        <w:rPr>
                          <w:rFonts w:asciiTheme="minorHAnsi" w:hAnsiTheme="minorHAnsi" w:cstheme="minorHAnsi"/>
                          <w:b/>
                          <w:color w:val="17365D" w:themeColor="text2" w:themeShade="BF"/>
                          <w:sz w:val="18"/>
                          <w:szCs w:val="18"/>
                        </w:rPr>
                      </w:pPr>
                      <w:r w:rsidRPr="00CC4212">
                        <w:rPr>
                          <w:rFonts w:asciiTheme="minorHAnsi" w:hAnsiTheme="minorHAnsi" w:cstheme="minorHAnsi"/>
                          <w:b/>
                          <w:color w:val="17365D" w:themeColor="text2" w:themeShade="BF"/>
                          <w:sz w:val="18"/>
                          <w:szCs w:val="18"/>
                        </w:rPr>
                        <w:t>Faculty of Medicine</w:t>
                      </w:r>
                    </w:p>
                    <w:p w14:paraId="0AF2537A" w14:textId="3981E289" w:rsidR="00E72D37" w:rsidRPr="00CC4212" w:rsidRDefault="00E71972" w:rsidP="00216024">
                      <w:pPr>
                        <w:ind w:left="-709" w:hanging="7230"/>
                        <w:jc w:val="right"/>
                        <w:rPr>
                          <w:rFonts w:asciiTheme="minorHAnsi" w:hAnsiTheme="minorHAnsi" w:cstheme="minorHAnsi"/>
                          <w:b/>
                          <w:color w:val="17365D" w:themeColor="text2" w:themeShade="BF"/>
                          <w:sz w:val="16"/>
                          <w:szCs w:val="16"/>
                        </w:rPr>
                      </w:pPr>
                      <w:r>
                        <w:rPr>
                          <w:rFonts w:asciiTheme="minorHAnsi" w:hAnsiTheme="minorHAnsi" w:cstheme="minorHAnsi"/>
                          <w:b/>
                          <w:color w:val="17365D" w:themeColor="text2" w:themeShade="BF"/>
                          <w:sz w:val="16"/>
                          <w:szCs w:val="16"/>
                        </w:rPr>
                        <w:t>T</w:t>
                      </w:r>
                      <w:r w:rsidR="00E72D37">
                        <w:rPr>
                          <w:rFonts w:asciiTheme="minorHAnsi" w:hAnsiTheme="minorHAnsi" w:cstheme="minorHAnsi"/>
                          <w:b/>
                          <w:color w:val="17365D" w:themeColor="text2" w:themeShade="BF"/>
                          <w:sz w:val="16"/>
                          <w:szCs w:val="16"/>
                        </w:rPr>
                        <w:t xml:space="preserve">212 - </w:t>
                      </w:r>
                      <w:r w:rsidR="00E72D37" w:rsidRPr="00193247">
                        <w:rPr>
                          <w:rFonts w:asciiTheme="minorHAnsi" w:hAnsiTheme="minorHAnsi" w:cstheme="minorHAnsi"/>
                          <w:b/>
                          <w:color w:val="17365D" w:themeColor="text2" w:themeShade="BF"/>
                          <w:sz w:val="16"/>
                          <w:szCs w:val="16"/>
                        </w:rPr>
                        <w:t xml:space="preserve">2177 </w:t>
                      </w:r>
                      <w:proofErr w:type="spellStart"/>
                      <w:r w:rsidR="00E72D37" w:rsidRPr="00193247">
                        <w:rPr>
                          <w:rFonts w:asciiTheme="minorHAnsi" w:hAnsiTheme="minorHAnsi" w:cstheme="minorHAnsi"/>
                          <w:b/>
                          <w:color w:val="17365D" w:themeColor="text2" w:themeShade="BF"/>
                          <w:sz w:val="16"/>
                          <w:szCs w:val="16"/>
                        </w:rPr>
                        <w:t>Wesbrook</w:t>
                      </w:r>
                      <w:proofErr w:type="spellEnd"/>
                      <w:r w:rsidR="00E72D37" w:rsidRPr="00193247">
                        <w:rPr>
                          <w:rFonts w:asciiTheme="minorHAnsi" w:hAnsiTheme="minorHAnsi" w:cstheme="minorHAnsi"/>
                          <w:b/>
                          <w:color w:val="17365D" w:themeColor="text2" w:themeShade="BF"/>
                          <w:sz w:val="16"/>
                          <w:szCs w:val="16"/>
                        </w:rPr>
                        <w:t xml:space="preserve"> Mall</w:t>
                      </w:r>
                    </w:p>
                    <w:p w14:paraId="0D7937C8" w14:textId="77777777" w:rsidR="00E72D37" w:rsidRPr="00CC4212" w:rsidRDefault="00E72D37" w:rsidP="00216024">
                      <w:pPr>
                        <w:ind w:left="-709" w:hanging="7230"/>
                        <w:jc w:val="right"/>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 xml:space="preserve">Vancouver, B.C. </w:t>
                      </w:r>
                      <w:r w:rsidRPr="00193247">
                        <w:rPr>
                          <w:rFonts w:asciiTheme="minorHAnsi" w:hAnsiTheme="minorHAnsi" w:cstheme="minorHAnsi"/>
                          <w:b/>
                          <w:color w:val="17365D" w:themeColor="text2" w:themeShade="BF"/>
                          <w:sz w:val="16"/>
                          <w:szCs w:val="16"/>
                        </w:rPr>
                        <w:t>V6T 1Z3</w:t>
                      </w:r>
                    </w:p>
                    <w:p w14:paraId="67D94C6E" w14:textId="7F0337D5" w:rsidR="00E72D37" w:rsidRPr="00CC4212" w:rsidRDefault="00E72D37" w:rsidP="00E71972">
                      <w:pPr>
                        <w:ind w:left="-709" w:hanging="7230"/>
                        <w:jc w:val="right"/>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 xml:space="preserve">Phone: </w:t>
                      </w:r>
                      <w:r>
                        <w:rPr>
                          <w:rFonts w:asciiTheme="minorHAnsi" w:hAnsiTheme="minorHAnsi" w:cstheme="minorHAnsi"/>
                          <w:b/>
                          <w:color w:val="17365D" w:themeColor="text2" w:themeShade="BF"/>
                          <w:sz w:val="16"/>
                          <w:szCs w:val="16"/>
                        </w:rPr>
                        <w:t xml:space="preserve">     </w:t>
                      </w:r>
                      <w:r w:rsidRPr="00CC4212">
                        <w:rPr>
                          <w:rFonts w:asciiTheme="minorHAnsi" w:hAnsiTheme="minorHAnsi" w:cstheme="minorHAnsi"/>
                          <w:b/>
                          <w:color w:val="17365D" w:themeColor="text2" w:themeShade="BF"/>
                          <w:sz w:val="16"/>
                          <w:szCs w:val="16"/>
                        </w:rPr>
                        <w:t>604.82</w:t>
                      </w:r>
                      <w:r w:rsidR="00E71972">
                        <w:rPr>
                          <w:rFonts w:asciiTheme="minorHAnsi" w:hAnsiTheme="minorHAnsi" w:cstheme="minorHAnsi"/>
                          <w:b/>
                          <w:color w:val="17365D" w:themeColor="text2" w:themeShade="BF"/>
                          <w:sz w:val="16"/>
                          <w:szCs w:val="16"/>
                        </w:rPr>
                        <w:t>7</w:t>
                      </w:r>
                      <w:r w:rsidRPr="00CC4212">
                        <w:rPr>
                          <w:rFonts w:asciiTheme="minorHAnsi" w:hAnsiTheme="minorHAnsi" w:cstheme="minorHAnsi"/>
                          <w:b/>
                          <w:color w:val="17365D" w:themeColor="text2" w:themeShade="BF"/>
                          <w:sz w:val="16"/>
                          <w:szCs w:val="16"/>
                        </w:rPr>
                        <w:t>.</w:t>
                      </w:r>
                      <w:r w:rsidR="00E71972">
                        <w:rPr>
                          <w:rFonts w:asciiTheme="minorHAnsi" w:hAnsiTheme="minorHAnsi" w:cstheme="minorHAnsi"/>
                          <w:b/>
                          <w:color w:val="17365D" w:themeColor="text2" w:themeShade="BF"/>
                          <w:sz w:val="16"/>
                          <w:szCs w:val="16"/>
                        </w:rPr>
                        <w:t>4055</w:t>
                      </w:r>
                    </w:p>
                    <w:p w14:paraId="16560270" w14:textId="77777777" w:rsidR="00E72D37" w:rsidRPr="00CC4212" w:rsidRDefault="00E72D37" w:rsidP="00216024">
                      <w:pPr>
                        <w:ind w:left="-709" w:hanging="7230"/>
                        <w:jc w:val="right"/>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Web:</w:t>
                      </w:r>
                      <w:r>
                        <w:rPr>
                          <w:rFonts w:asciiTheme="minorHAnsi" w:hAnsiTheme="minorHAnsi" w:cstheme="minorHAnsi"/>
                          <w:b/>
                          <w:color w:val="17365D" w:themeColor="text2" w:themeShade="BF"/>
                          <w:sz w:val="16"/>
                          <w:szCs w:val="16"/>
                        </w:rPr>
                        <w:t xml:space="preserve">    </w:t>
                      </w:r>
                      <w:r w:rsidRPr="00CC4212">
                        <w:rPr>
                          <w:rFonts w:asciiTheme="minorHAnsi" w:hAnsiTheme="minorHAnsi" w:cstheme="minorHAnsi"/>
                          <w:b/>
                          <w:color w:val="17365D" w:themeColor="text2" w:themeShade="BF"/>
                          <w:sz w:val="16"/>
                          <w:szCs w:val="16"/>
                        </w:rPr>
                        <w:t xml:space="preserve"> http://www.rehab.</w:t>
                      </w:r>
                      <w:r>
                        <w:rPr>
                          <w:rFonts w:asciiTheme="minorHAnsi" w:hAnsiTheme="minorHAnsi" w:cstheme="minorHAnsi"/>
                          <w:b/>
                          <w:color w:val="17365D" w:themeColor="text2" w:themeShade="BF"/>
                          <w:sz w:val="16"/>
                          <w:szCs w:val="16"/>
                        </w:rPr>
                        <w:t>med.</w:t>
                      </w:r>
                      <w:r w:rsidRPr="00CC4212">
                        <w:rPr>
                          <w:rFonts w:asciiTheme="minorHAnsi" w:hAnsiTheme="minorHAnsi" w:cstheme="minorHAnsi"/>
                          <w:b/>
                          <w:color w:val="17365D" w:themeColor="text2" w:themeShade="BF"/>
                          <w:sz w:val="16"/>
                          <w:szCs w:val="16"/>
                        </w:rPr>
                        <w:t>ubc.ca</w:t>
                      </w:r>
                    </w:p>
                    <w:p w14:paraId="7CA83A6E" w14:textId="77777777" w:rsidR="00E72D37" w:rsidRPr="00CC4212" w:rsidRDefault="00E72D37" w:rsidP="00216024">
                      <w:pPr>
                        <w:ind w:left="-709" w:hanging="7230"/>
                        <w:jc w:val="right"/>
                        <w:rPr>
                          <w:rFonts w:asciiTheme="minorHAnsi" w:hAnsiTheme="minorHAnsi" w:cstheme="minorHAnsi"/>
                          <w:b/>
                          <w:color w:val="17365D" w:themeColor="text2" w:themeShade="BF"/>
                          <w:sz w:val="16"/>
                          <w:szCs w:val="16"/>
                        </w:rPr>
                      </w:pPr>
                      <w:r w:rsidRPr="00CC4212">
                        <w:rPr>
                          <w:rFonts w:asciiTheme="minorHAnsi" w:hAnsiTheme="minorHAnsi" w:cstheme="minorHAnsi"/>
                          <w:b/>
                          <w:color w:val="17365D" w:themeColor="text2" w:themeShade="BF"/>
                          <w:sz w:val="16"/>
                          <w:szCs w:val="16"/>
                        </w:rPr>
                        <w:t xml:space="preserve">Email:   </w:t>
                      </w:r>
                      <w:r>
                        <w:rPr>
                          <w:rFonts w:asciiTheme="minorHAnsi" w:hAnsiTheme="minorHAnsi" w:cstheme="minorHAnsi"/>
                          <w:b/>
                          <w:color w:val="17365D" w:themeColor="text2" w:themeShade="BF"/>
                          <w:sz w:val="16"/>
                          <w:szCs w:val="16"/>
                        </w:rPr>
                        <w:t>r</w:t>
                      </w:r>
                      <w:r w:rsidRPr="00CC4212">
                        <w:rPr>
                          <w:rFonts w:asciiTheme="minorHAnsi" w:hAnsiTheme="minorHAnsi" w:cstheme="minorHAnsi"/>
                          <w:b/>
                          <w:color w:val="17365D" w:themeColor="text2" w:themeShade="BF"/>
                          <w:sz w:val="16"/>
                          <w:szCs w:val="16"/>
                        </w:rPr>
                        <w:t>ehab.gradprogram@ubc.ca</w:t>
                      </w:r>
                    </w:p>
                    <w:p w14:paraId="5CD6938F" w14:textId="77777777" w:rsidR="00E72D37" w:rsidRPr="000709D5" w:rsidRDefault="00E72D37" w:rsidP="00216024">
                      <w:pPr>
                        <w:ind w:left="-709" w:hanging="7230"/>
                        <w:jc w:val="right"/>
                        <w:rPr>
                          <w:rFonts w:asciiTheme="minorHAnsi" w:hAnsiTheme="minorHAnsi" w:cstheme="minorHAnsi"/>
                          <w:sz w:val="16"/>
                          <w:szCs w:val="16"/>
                        </w:rPr>
                      </w:pPr>
                    </w:p>
                    <w:p w14:paraId="2EE7A9B2" w14:textId="77777777" w:rsidR="00E72D37" w:rsidRDefault="00E72D37" w:rsidP="00216024">
                      <w:pPr>
                        <w:ind w:left="-709" w:hanging="7230"/>
                        <w:jc w:val="right"/>
                      </w:pPr>
                    </w:p>
                  </w:txbxContent>
                </v:textbox>
                <w10:wrap type="square" anchorx="margin" anchory="margin"/>
              </v:shape>
            </w:pict>
          </mc:Fallback>
        </mc:AlternateContent>
      </w:r>
      <w:r w:rsidR="00FC7059">
        <w:rPr>
          <w:noProof/>
          <w:lang w:val="en-CA" w:eastAsia="zh-CN"/>
        </w:rPr>
        <w:drawing>
          <wp:inline distT="0" distB="0" distL="0" distR="0" wp14:anchorId="3B4D580C" wp14:editId="213798F5">
            <wp:extent cx="3040083" cy="472721"/>
            <wp:effectExtent l="0" t="0" r="0" b="3810"/>
            <wp:docPr id="2" name="Picture 2" descr="C:\Documents and Settings\sclark\Desktop\ubcblue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lark\Desktop\ubcblue_fu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2096" cy="473034"/>
                    </a:xfrm>
                    <a:prstGeom prst="rect">
                      <a:avLst/>
                    </a:prstGeom>
                    <a:noFill/>
                    <a:ln>
                      <a:noFill/>
                    </a:ln>
                  </pic:spPr>
                </pic:pic>
              </a:graphicData>
            </a:graphic>
          </wp:inline>
        </w:drawing>
      </w:r>
    </w:p>
    <w:p w14:paraId="2FB1D637" w14:textId="77777777" w:rsidR="00FC7059" w:rsidRDefault="00FC7059" w:rsidP="0011682F">
      <w:pPr>
        <w:jc w:val="right"/>
        <w:rPr>
          <w:rFonts w:asciiTheme="minorHAnsi" w:hAnsiTheme="minorHAnsi" w:cstheme="minorHAnsi"/>
          <w:b/>
          <w:color w:val="17365D" w:themeColor="text2" w:themeShade="BF"/>
          <w:sz w:val="18"/>
          <w:szCs w:val="18"/>
        </w:rPr>
      </w:pPr>
    </w:p>
    <w:p w14:paraId="5473CB8E" w14:textId="77777777" w:rsidR="00FC7059" w:rsidRDefault="00FC7059" w:rsidP="0011682F">
      <w:pPr>
        <w:jc w:val="right"/>
        <w:rPr>
          <w:rFonts w:asciiTheme="minorHAnsi" w:hAnsiTheme="minorHAnsi" w:cstheme="minorHAnsi"/>
          <w:b/>
          <w:color w:val="17365D" w:themeColor="text2" w:themeShade="BF"/>
          <w:sz w:val="18"/>
          <w:szCs w:val="18"/>
        </w:rPr>
      </w:pPr>
    </w:p>
    <w:p w14:paraId="4BBB8CEC" w14:textId="77777777" w:rsidR="00FC7059" w:rsidRPr="000709D5" w:rsidRDefault="00FC7059" w:rsidP="00FE3638">
      <w:pPr>
        <w:rPr>
          <w:rFonts w:asciiTheme="minorHAnsi" w:hAnsiTheme="minorHAnsi" w:cstheme="minorHAnsi"/>
          <w:sz w:val="16"/>
          <w:szCs w:val="16"/>
        </w:rPr>
      </w:pPr>
    </w:p>
    <w:p w14:paraId="67C07756" w14:textId="77777777" w:rsidR="005F06D1" w:rsidRDefault="005F06D1" w:rsidP="0011682F">
      <w:pPr>
        <w:ind w:right="288"/>
        <w:jc w:val="center"/>
        <w:rPr>
          <w:rFonts w:asciiTheme="minorHAnsi" w:hAnsiTheme="minorHAnsi" w:cstheme="minorHAnsi"/>
          <w:b/>
          <w:sz w:val="36"/>
          <w:szCs w:val="36"/>
        </w:rPr>
      </w:pPr>
    </w:p>
    <w:p w14:paraId="20136567" w14:textId="77777777" w:rsidR="005F06D1" w:rsidRPr="001C04AF" w:rsidRDefault="005F06D1" w:rsidP="0011682F">
      <w:pPr>
        <w:ind w:right="288"/>
        <w:jc w:val="center"/>
        <w:rPr>
          <w:rFonts w:asciiTheme="minorHAnsi" w:hAnsiTheme="minorHAnsi" w:cstheme="minorHAnsi"/>
          <w:b/>
          <w:sz w:val="16"/>
          <w:szCs w:val="16"/>
        </w:rPr>
      </w:pPr>
    </w:p>
    <w:p w14:paraId="05A1523D" w14:textId="779EA4EF" w:rsidR="00FC7059" w:rsidRPr="00CD16C8" w:rsidRDefault="00901C3D" w:rsidP="0011682F">
      <w:pPr>
        <w:ind w:right="288"/>
        <w:jc w:val="center"/>
        <w:rPr>
          <w:rFonts w:asciiTheme="minorHAnsi" w:hAnsiTheme="minorHAnsi" w:cstheme="minorHAnsi"/>
          <w:b/>
          <w:sz w:val="36"/>
          <w:szCs w:val="36"/>
        </w:rPr>
      </w:pPr>
      <w:r>
        <w:rPr>
          <w:rFonts w:asciiTheme="minorHAnsi" w:hAnsiTheme="minorHAnsi" w:cstheme="minorHAnsi"/>
          <w:b/>
          <w:sz w:val="36"/>
          <w:szCs w:val="36"/>
        </w:rPr>
        <w:t xml:space="preserve">RHSC </w:t>
      </w:r>
      <w:r w:rsidR="00FE3638">
        <w:rPr>
          <w:rFonts w:asciiTheme="minorHAnsi" w:hAnsiTheme="minorHAnsi" w:cstheme="minorHAnsi"/>
          <w:b/>
          <w:sz w:val="36"/>
          <w:szCs w:val="36"/>
        </w:rPr>
        <w:t>Internal</w:t>
      </w:r>
      <w:r w:rsidR="00FC7059" w:rsidRPr="00CD16C8">
        <w:rPr>
          <w:rFonts w:asciiTheme="minorHAnsi" w:hAnsiTheme="minorHAnsi" w:cstheme="minorHAnsi"/>
          <w:b/>
          <w:sz w:val="36"/>
          <w:szCs w:val="36"/>
        </w:rPr>
        <w:t xml:space="preserve"> Awards for </w:t>
      </w:r>
      <w:r w:rsidR="00295F07" w:rsidRPr="00CD16C8">
        <w:rPr>
          <w:rFonts w:asciiTheme="minorHAnsi" w:hAnsiTheme="minorHAnsi" w:cstheme="minorHAnsi"/>
          <w:b/>
          <w:sz w:val="36"/>
          <w:szCs w:val="36"/>
        </w:rPr>
        <w:t>20</w:t>
      </w:r>
      <w:r w:rsidR="00295F07">
        <w:rPr>
          <w:rFonts w:asciiTheme="minorHAnsi" w:hAnsiTheme="minorHAnsi" w:cstheme="minorHAnsi" w:hint="eastAsia"/>
          <w:b/>
          <w:sz w:val="36"/>
          <w:szCs w:val="36"/>
          <w:lang w:eastAsia="zh-CN"/>
        </w:rPr>
        <w:t>2</w:t>
      </w:r>
      <w:r w:rsidR="00E71972">
        <w:rPr>
          <w:rFonts w:asciiTheme="minorHAnsi" w:hAnsiTheme="minorHAnsi" w:cstheme="minorHAnsi"/>
          <w:b/>
          <w:sz w:val="36"/>
          <w:szCs w:val="36"/>
          <w:lang w:eastAsia="zh-CN"/>
        </w:rPr>
        <w:t>3</w:t>
      </w:r>
      <w:r w:rsidR="00075576">
        <w:rPr>
          <w:rFonts w:asciiTheme="minorHAnsi" w:hAnsiTheme="minorHAnsi" w:cstheme="minorHAnsi"/>
          <w:b/>
          <w:sz w:val="36"/>
          <w:szCs w:val="36"/>
          <w:lang w:eastAsia="zh-CN"/>
        </w:rPr>
        <w:t>-202</w:t>
      </w:r>
      <w:r w:rsidR="00E71972">
        <w:rPr>
          <w:rFonts w:asciiTheme="minorHAnsi" w:hAnsiTheme="minorHAnsi" w:cstheme="minorHAnsi"/>
          <w:b/>
          <w:sz w:val="36"/>
          <w:szCs w:val="36"/>
          <w:lang w:eastAsia="zh-CN"/>
        </w:rPr>
        <w:t>4</w:t>
      </w:r>
    </w:p>
    <w:p w14:paraId="18DCB4AC" w14:textId="77777777" w:rsidR="00FC7059" w:rsidRPr="004B0834" w:rsidRDefault="00FC7059" w:rsidP="0011682F">
      <w:pPr>
        <w:ind w:right="288"/>
        <w:rPr>
          <w:rFonts w:asciiTheme="minorHAnsi" w:hAnsiTheme="minorHAnsi" w:cstheme="minorHAnsi"/>
          <w:sz w:val="22"/>
          <w:szCs w:val="22"/>
        </w:rPr>
      </w:pPr>
    </w:p>
    <w:p w14:paraId="3585BC2E" w14:textId="138D006C" w:rsidR="00FC7059" w:rsidRDefault="00FC7059" w:rsidP="00FE3638">
      <w:pPr>
        <w:ind w:right="4"/>
        <w:rPr>
          <w:rFonts w:asciiTheme="minorHAnsi" w:hAnsiTheme="minorHAnsi" w:cstheme="minorHAnsi"/>
          <w:sz w:val="22"/>
          <w:szCs w:val="22"/>
        </w:rPr>
      </w:pPr>
      <w:r w:rsidRPr="004B0834">
        <w:rPr>
          <w:rFonts w:asciiTheme="minorHAnsi" w:hAnsiTheme="minorHAnsi" w:cstheme="minorHAnsi"/>
          <w:sz w:val="22"/>
          <w:szCs w:val="22"/>
        </w:rPr>
        <w:t xml:space="preserve">Each year, the </w:t>
      </w:r>
      <w:r>
        <w:rPr>
          <w:rFonts w:asciiTheme="minorHAnsi" w:hAnsiTheme="minorHAnsi" w:cstheme="minorHAnsi"/>
          <w:sz w:val="22"/>
          <w:szCs w:val="22"/>
        </w:rPr>
        <w:t xml:space="preserve">Graduate Programs in </w:t>
      </w:r>
      <w:r w:rsidRPr="004B0834">
        <w:rPr>
          <w:rFonts w:asciiTheme="minorHAnsi" w:hAnsiTheme="minorHAnsi" w:cstheme="minorHAnsi"/>
          <w:sz w:val="22"/>
          <w:szCs w:val="22"/>
        </w:rPr>
        <w:t xml:space="preserve">Rehabilitation Sciences </w:t>
      </w:r>
      <w:r w:rsidR="00901C3D">
        <w:rPr>
          <w:rFonts w:asciiTheme="minorHAnsi" w:hAnsiTheme="minorHAnsi" w:cstheme="minorHAnsi"/>
          <w:sz w:val="22"/>
          <w:szCs w:val="22"/>
        </w:rPr>
        <w:t xml:space="preserve">(RHSC) </w:t>
      </w:r>
      <w:r w:rsidRPr="004B0834">
        <w:rPr>
          <w:rFonts w:asciiTheme="minorHAnsi" w:hAnsiTheme="minorHAnsi" w:cstheme="minorHAnsi"/>
          <w:sz w:val="22"/>
          <w:szCs w:val="22"/>
        </w:rPr>
        <w:t>distribute</w:t>
      </w:r>
      <w:r w:rsidR="00FE3638">
        <w:rPr>
          <w:rFonts w:asciiTheme="minorHAnsi" w:hAnsiTheme="minorHAnsi" w:cstheme="minorHAnsi"/>
          <w:sz w:val="22"/>
          <w:szCs w:val="22"/>
        </w:rPr>
        <w:t>s</w:t>
      </w:r>
      <w:r w:rsidRPr="004B0834">
        <w:rPr>
          <w:rFonts w:asciiTheme="minorHAnsi" w:hAnsiTheme="minorHAnsi" w:cstheme="minorHAnsi"/>
          <w:sz w:val="22"/>
          <w:szCs w:val="22"/>
        </w:rPr>
        <w:t xml:space="preserve"> financial awards to deserving students. These awards are based primarily on academic excellence, although factors such as character, school involvement, community involvement and athletic achievement may be considered.  </w:t>
      </w:r>
    </w:p>
    <w:p w14:paraId="7F8A7F4B" w14:textId="77777777" w:rsidR="00FC7059" w:rsidRPr="004B0834" w:rsidRDefault="00FC7059" w:rsidP="0011682F">
      <w:pPr>
        <w:ind w:right="-720"/>
        <w:rPr>
          <w:rFonts w:asciiTheme="minorHAnsi" w:hAnsiTheme="minorHAnsi" w:cstheme="minorHAnsi"/>
          <w:b/>
          <w:sz w:val="22"/>
          <w:szCs w:val="22"/>
          <w:highlight w:val="yellow"/>
        </w:rPr>
      </w:pPr>
    </w:p>
    <w:tbl>
      <w:tblPr>
        <w:tblW w:w="4500" w:type="pct"/>
        <w:jc w:val="center"/>
        <w:tblCellMar>
          <w:left w:w="0" w:type="dxa"/>
          <w:right w:w="0" w:type="dxa"/>
        </w:tblCellMar>
        <w:tblLook w:val="04A0" w:firstRow="1" w:lastRow="0" w:firstColumn="1" w:lastColumn="0" w:noHBand="0" w:noVBand="1"/>
      </w:tblPr>
      <w:tblGrid>
        <w:gridCol w:w="1234"/>
        <w:gridCol w:w="8468"/>
      </w:tblGrid>
      <w:tr w:rsidR="00AB34A7" w:rsidRPr="00316639" w14:paraId="546BEB33" w14:textId="77777777" w:rsidTr="005F06D1">
        <w:trPr>
          <w:trHeight w:val="2890"/>
          <w:jc w:val="center"/>
        </w:trPr>
        <w:tc>
          <w:tcPr>
            <w:tcW w:w="6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36EB35" w14:textId="0941AC15" w:rsidR="008D66A4" w:rsidRPr="00316639" w:rsidRDefault="008D66A4" w:rsidP="00FE3638">
            <w:pPr>
              <w:ind w:right="-720"/>
              <w:rPr>
                <w:rFonts w:asciiTheme="minorHAnsi" w:hAnsiTheme="minorHAnsi" w:cs="Arial"/>
                <w:b/>
                <w:bCs/>
                <w:sz w:val="22"/>
                <w:szCs w:val="22"/>
              </w:rPr>
            </w:pPr>
            <w:r w:rsidRPr="00316639">
              <w:rPr>
                <w:rFonts w:asciiTheme="minorHAnsi" w:hAnsiTheme="minorHAnsi" w:cs="Arial"/>
                <w:b/>
                <w:bCs/>
                <w:sz w:val="22"/>
                <w:szCs w:val="22"/>
              </w:rPr>
              <w:t>MSc</w:t>
            </w:r>
          </w:p>
          <w:p w14:paraId="5DEA1D94" w14:textId="77777777" w:rsidR="008D66A4" w:rsidRPr="00316639" w:rsidRDefault="008D66A4" w:rsidP="00FE3638">
            <w:pPr>
              <w:ind w:right="-720"/>
              <w:rPr>
                <w:rFonts w:asciiTheme="minorHAnsi" w:hAnsiTheme="minorHAnsi" w:cs="Arial"/>
                <w:b/>
                <w:bCs/>
                <w:sz w:val="22"/>
                <w:szCs w:val="22"/>
              </w:rPr>
            </w:pPr>
            <w:r w:rsidRPr="00316639">
              <w:rPr>
                <w:rFonts w:asciiTheme="minorHAnsi" w:hAnsiTheme="minorHAnsi" w:cs="Arial"/>
                <w:b/>
                <w:bCs/>
                <w:sz w:val="22"/>
                <w:szCs w:val="22"/>
              </w:rPr>
              <w:t>PhD</w:t>
            </w:r>
          </w:p>
        </w:tc>
        <w:tc>
          <w:tcPr>
            <w:tcW w:w="436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97DA1FC" w14:textId="77777777" w:rsidR="008D66A4" w:rsidRPr="00316639" w:rsidRDefault="008D66A4" w:rsidP="0011682F">
            <w:pPr>
              <w:ind w:right="252"/>
              <w:rPr>
                <w:rFonts w:asciiTheme="minorHAnsi" w:hAnsiTheme="minorHAnsi" w:cs="Arial"/>
                <w:b/>
                <w:bCs/>
                <w:sz w:val="22"/>
                <w:szCs w:val="22"/>
              </w:rPr>
            </w:pPr>
            <w:r w:rsidRPr="00316639">
              <w:rPr>
                <w:rFonts w:asciiTheme="minorHAnsi" w:hAnsiTheme="minorHAnsi" w:cs="Arial"/>
                <w:b/>
                <w:bCs/>
                <w:sz w:val="22"/>
                <w:szCs w:val="22"/>
              </w:rPr>
              <w:t>UBC Rehabilitation Sciences Alumni</w:t>
            </w:r>
            <w:r w:rsidRPr="00316639">
              <w:rPr>
                <w:rFonts w:asciiTheme="minorHAnsi" w:hAnsiTheme="minorHAnsi" w:cs="Arial"/>
                <w:sz w:val="22"/>
                <w:szCs w:val="22"/>
              </w:rPr>
              <w:t xml:space="preserve"> </w:t>
            </w:r>
            <w:r w:rsidRPr="00316639">
              <w:rPr>
                <w:rFonts w:asciiTheme="minorHAnsi" w:hAnsiTheme="minorHAnsi" w:cs="Arial"/>
                <w:b/>
                <w:bCs/>
                <w:sz w:val="22"/>
                <w:szCs w:val="22"/>
              </w:rPr>
              <w:t>Margaret Hood Scholarship in Occupational Therapy</w:t>
            </w:r>
          </w:p>
          <w:p w14:paraId="63BC3DFA" w14:textId="77777777" w:rsidR="008D66A4" w:rsidRPr="00316639" w:rsidRDefault="008D66A4" w:rsidP="0011682F">
            <w:pPr>
              <w:ind w:right="252"/>
              <w:rPr>
                <w:rFonts w:asciiTheme="minorHAnsi" w:hAnsiTheme="minorHAnsi" w:cs="Arial"/>
                <w:i/>
                <w:iCs/>
                <w:sz w:val="22"/>
                <w:szCs w:val="22"/>
              </w:rPr>
            </w:pPr>
            <w:r w:rsidRPr="00316639">
              <w:rPr>
                <w:rFonts w:asciiTheme="minorHAnsi" w:hAnsiTheme="minorHAnsi" w:cs="Arial"/>
                <w:i/>
                <w:iCs/>
                <w:sz w:val="22"/>
                <w:szCs w:val="22"/>
              </w:rPr>
              <w:t>Internally administered</w:t>
            </w:r>
          </w:p>
          <w:p w14:paraId="47A27C5B" w14:textId="77777777" w:rsidR="008D66A4" w:rsidRPr="00316639" w:rsidRDefault="008D66A4" w:rsidP="0011682F">
            <w:pPr>
              <w:ind w:right="252"/>
              <w:rPr>
                <w:rFonts w:asciiTheme="minorHAnsi" w:hAnsiTheme="minorHAnsi" w:cs="Arial"/>
                <w:b/>
                <w:bCs/>
                <w:sz w:val="22"/>
                <w:szCs w:val="22"/>
              </w:rPr>
            </w:pPr>
            <w:r w:rsidRPr="00316639">
              <w:rPr>
                <w:rFonts w:asciiTheme="minorHAnsi" w:hAnsiTheme="minorHAnsi" w:cs="Arial"/>
                <w:b/>
                <w:bCs/>
                <w:sz w:val="22"/>
                <w:szCs w:val="22"/>
              </w:rPr>
              <w:t>Award No. 4898</w:t>
            </w:r>
          </w:p>
          <w:p w14:paraId="3F899569" w14:textId="77777777" w:rsidR="008D66A4" w:rsidRPr="00316639" w:rsidRDefault="008D66A4" w:rsidP="0011682F">
            <w:pPr>
              <w:ind w:right="252"/>
              <w:rPr>
                <w:rFonts w:asciiTheme="minorHAnsi" w:hAnsiTheme="minorHAnsi" w:cs="Arial"/>
                <w:b/>
                <w:bCs/>
                <w:sz w:val="22"/>
                <w:szCs w:val="22"/>
              </w:rPr>
            </w:pPr>
          </w:p>
          <w:p w14:paraId="4C3746D9" w14:textId="1E0E7659" w:rsidR="008D66A4" w:rsidRDefault="00B70299" w:rsidP="00B70299">
            <w:pPr>
              <w:rPr>
                <w:rFonts w:asciiTheme="minorHAnsi" w:hAnsiTheme="minorHAnsi"/>
                <w:sz w:val="22"/>
                <w:szCs w:val="22"/>
              </w:rPr>
            </w:pPr>
            <w:r w:rsidRPr="00B70299">
              <w:rPr>
                <w:rFonts w:asciiTheme="minorHAnsi" w:hAnsiTheme="minorHAnsi"/>
                <w:sz w:val="22"/>
                <w:szCs w:val="22"/>
              </w:rPr>
              <w:t>The UBC Rehabilitation Sciences Alum</w:t>
            </w:r>
            <w:r>
              <w:rPr>
                <w:rFonts w:asciiTheme="minorHAnsi" w:hAnsiTheme="minorHAnsi"/>
                <w:sz w:val="22"/>
                <w:szCs w:val="22"/>
              </w:rPr>
              <w:t>ni Margaret Hood Scholarship in</w:t>
            </w:r>
            <w:r w:rsidRPr="00B70299">
              <w:rPr>
                <w:rFonts w:asciiTheme="minorHAnsi" w:hAnsiTheme="minorHAnsi"/>
                <w:sz w:val="22"/>
                <w:szCs w:val="22"/>
              </w:rPr>
              <w:t xml:space="preserve"> Occupational Therapy is endowed by alumni, friends and The British Columbia Society of Occupational Therapists in </w:t>
            </w:r>
            <w:proofErr w:type="spellStart"/>
            <w:r w:rsidRPr="00B70299">
              <w:rPr>
                <w:rFonts w:asciiTheme="minorHAnsi" w:hAnsiTheme="minorHAnsi"/>
                <w:sz w:val="22"/>
                <w:szCs w:val="22"/>
              </w:rPr>
              <w:t>honour</w:t>
            </w:r>
            <w:proofErr w:type="spellEnd"/>
            <w:r w:rsidRPr="00B70299">
              <w:rPr>
                <w:rFonts w:asciiTheme="minorHAnsi" w:hAnsiTheme="minorHAnsi"/>
                <w:sz w:val="22"/>
                <w:szCs w:val="22"/>
              </w:rPr>
              <w:t xml:space="preserve"> of Margaret R. Hood, a founding member of the School of Rehabilitation Medicine. The award is offered to a MSc or PhD student in Rehabilitation Sciences who is an </w:t>
            </w:r>
            <w:r>
              <w:rPr>
                <w:rFonts w:asciiTheme="minorHAnsi" w:hAnsiTheme="minorHAnsi"/>
                <w:sz w:val="22"/>
                <w:szCs w:val="22"/>
              </w:rPr>
              <w:t>o</w:t>
            </w:r>
            <w:r w:rsidRPr="00B70299">
              <w:rPr>
                <w:rFonts w:asciiTheme="minorHAnsi" w:hAnsiTheme="minorHAnsi"/>
                <w:sz w:val="22"/>
                <w:szCs w:val="22"/>
              </w:rPr>
              <w:t>ccupational therapist. The offer is made on the recommendation of the Graduate Program in Rehabilitation Sciences in consultation with the Faculty of Graduate Studies. The scholarship is worth $4,</w:t>
            </w:r>
            <w:r w:rsidR="00E71972">
              <w:rPr>
                <w:rFonts w:asciiTheme="minorHAnsi" w:hAnsiTheme="minorHAnsi"/>
                <w:sz w:val="22"/>
                <w:szCs w:val="22"/>
              </w:rPr>
              <w:t>8</w:t>
            </w:r>
            <w:r w:rsidRPr="00B70299">
              <w:rPr>
                <w:rFonts w:asciiTheme="minorHAnsi" w:hAnsiTheme="minorHAnsi"/>
                <w:sz w:val="22"/>
                <w:szCs w:val="22"/>
              </w:rPr>
              <w:t>50.</w:t>
            </w:r>
          </w:p>
          <w:p w14:paraId="153F8474" w14:textId="77777777" w:rsidR="00004704" w:rsidRDefault="00004704" w:rsidP="00B70299">
            <w:pPr>
              <w:rPr>
                <w:rFonts w:asciiTheme="minorHAnsi" w:hAnsiTheme="minorHAnsi"/>
                <w:sz w:val="22"/>
                <w:szCs w:val="22"/>
              </w:rPr>
            </w:pPr>
          </w:p>
          <w:p w14:paraId="300B640F" w14:textId="77777777" w:rsidR="00004704" w:rsidRPr="00004704" w:rsidRDefault="00004704" w:rsidP="00B70299">
            <w:pPr>
              <w:rPr>
                <w:rFonts w:asciiTheme="minorHAnsi" w:hAnsiTheme="minorHAnsi"/>
                <w:b/>
                <w:bCs/>
                <w:sz w:val="22"/>
                <w:szCs w:val="22"/>
              </w:rPr>
            </w:pPr>
            <w:r w:rsidRPr="00004704">
              <w:rPr>
                <w:rFonts w:asciiTheme="minorHAnsi" w:hAnsiTheme="minorHAnsi"/>
                <w:b/>
                <w:bCs/>
                <w:sz w:val="22"/>
                <w:szCs w:val="22"/>
              </w:rPr>
              <w:t>Eligibility Requirements:</w:t>
            </w:r>
          </w:p>
          <w:p w14:paraId="286F4159" w14:textId="77777777" w:rsidR="00004704" w:rsidRDefault="00004704" w:rsidP="00004704">
            <w:pPr>
              <w:pStyle w:val="ListParagraph"/>
              <w:numPr>
                <w:ilvl w:val="0"/>
                <w:numId w:val="6"/>
              </w:numPr>
              <w:rPr>
                <w:rFonts w:asciiTheme="minorHAnsi" w:hAnsiTheme="minorHAnsi"/>
                <w:sz w:val="22"/>
                <w:szCs w:val="22"/>
                <w:lang w:val="en-CA"/>
              </w:rPr>
            </w:pPr>
            <w:r>
              <w:rPr>
                <w:rFonts w:asciiTheme="minorHAnsi" w:hAnsiTheme="minorHAnsi"/>
                <w:sz w:val="22"/>
                <w:szCs w:val="22"/>
                <w:lang w:val="en-CA"/>
              </w:rPr>
              <w:t>Previous Margaret Hood Scholarship winners will not be considered for this award more than once.</w:t>
            </w:r>
          </w:p>
          <w:p w14:paraId="33FE5DEF" w14:textId="239B270B" w:rsidR="00004704" w:rsidRDefault="00004704" w:rsidP="00004704">
            <w:pPr>
              <w:pStyle w:val="ListParagraph"/>
              <w:numPr>
                <w:ilvl w:val="0"/>
                <w:numId w:val="6"/>
              </w:numPr>
              <w:rPr>
                <w:rFonts w:asciiTheme="minorHAnsi" w:hAnsiTheme="minorHAnsi"/>
                <w:sz w:val="22"/>
                <w:szCs w:val="22"/>
                <w:lang w:val="en-CA"/>
              </w:rPr>
            </w:pPr>
            <w:r>
              <w:rPr>
                <w:rFonts w:asciiTheme="minorHAnsi" w:hAnsiTheme="minorHAnsi"/>
                <w:sz w:val="22"/>
                <w:szCs w:val="22"/>
                <w:lang w:val="en-CA"/>
              </w:rPr>
              <w:t xml:space="preserve">Master’s or Doctoral student completing a degree in Graduate Programs in Rehabilitation Science (RHSC). </w:t>
            </w:r>
          </w:p>
          <w:p w14:paraId="24F37965" w14:textId="77777777" w:rsidR="00004704" w:rsidRPr="00E71972" w:rsidRDefault="00004704" w:rsidP="00004704">
            <w:pPr>
              <w:pStyle w:val="ListParagraph"/>
              <w:numPr>
                <w:ilvl w:val="0"/>
                <w:numId w:val="6"/>
              </w:numPr>
              <w:rPr>
                <w:rFonts w:asciiTheme="minorHAnsi" w:hAnsiTheme="minorHAnsi"/>
                <w:sz w:val="22"/>
                <w:szCs w:val="22"/>
                <w:lang w:val="en-CA"/>
              </w:rPr>
            </w:pPr>
            <w:r>
              <w:rPr>
                <w:rFonts w:asciiTheme="minorHAnsi" w:hAnsiTheme="minorHAnsi"/>
                <w:sz w:val="22"/>
                <w:szCs w:val="22"/>
                <w:lang w:val="en-CA"/>
              </w:rPr>
              <w:t xml:space="preserve">Must be an occupational therapist. </w:t>
            </w:r>
            <w:r w:rsidRPr="00004704">
              <w:rPr>
                <w:rFonts w:ascii="Calibri" w:hAnsi="Calibri" w:cstheme="minorHAnsi"/>
                <w:iCs/>
                <w:sz w:val="22"/>
                <w:szCs w:val="22"/>
              </w:rPr>
              <w:t>Certification, proof of license, or a transcript stating individual has graduated from a MOT program is required as part of the application</w:t>
            </w:r>
            <w:r>
              <w:rPr>
                <w:rFonts w:ascii="Calibri" w:hAnsi="Calibri" w:cstheme="minorHAnsi"/>
                <w:iCs/>
                <w:sz w:val="22"/>
                <w:szCs w:val="22"/>
              </w:rPr>
              <w:t>.</w:t>
            </w:r>
          </w:p>
          <w:p w14:paraId="1C35BBA2" w14:textId="2BDEFF43" w:rsidR="00E71972" w:rsidRPr="00004704" w:rsidRDefault="00E71972" w:rsidP="00E71972">
            <w:pPr>
              <w:pStyle w:val="ListParagraph"/>
              <w:rPr>
                <w:rFonts w:asciiTheme="minorHAnsi" w:hAnsiTheme="minorHAnsi"/>
                <w:sz w:val="22"/>
                <w:szCs w:val="22"/>
                <w:lang w:val="en-CA"/>
              </w:rPr>
            </w:pPr>
          </w:p>
        </w:tc>
      </w:tr>
      <w:tr w:rsidR="00AB34A7" w:rsidRPr="00316639" w14:paraId="2E08493D" w14:textId="77777777" w:rsidTr="00004704">
        <w:trPr>
          <w:trHeight w:val="1107"/>
          <w:jc w:val="center"/>
        </w:trPr>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23F4F" w14:textId="77777777" w:rsidR="008D66A4" w:rsidRPr="00316639" w:rsidRDefault="008D66A4" w:rsidP="00FE3638">
            <w:pPr>
              <w:ind w:right="-720"/>
              <w:rPr>
                <w:rFonts w:asciiTheme="minorHAnsi" w:hAnsiTheme="minorHAnsi" w:cs="Arial"/>
                <w:b/>
                <w:bCs/>
                <w:sz w:val="22"/>
                <w:szCs w:val="22"/>
              </w:rPr>
            </w:pPr>
            <w:r w:rsidRPr="00316639">
              <w:rPr>
                <w:rFonts w:asciiTheme="minorHAnsi" w:hAnsiTheme="minorHAnsi" w:cs="Arial"/>
                <w:b/>
                <w:bCs/>
                <w:sz w:val="22"/>
                <w:szCs w:val="22"/>
              </w:rPr>
              <w:t>MSc</w:t>
            </w:r>
          </w:p>
          <w:p w14:paraId="5183A080" w14:textId="77777777" w:rsidR="008D66A4" w:rsidRPr="00316639" w:rsidRDefault="008D66A4" w:rsidP="00FE3638">
            <w:pPr>
              <w:ind w:right="-720"/>
              <w:rPr>
                <w:rFonts w:asciiTheme="minorHAnsi" w:hAnsiTheme="minorHAnsi" w:cs="Arial"/>
                <w:b/>
                <w:bCs/>
                <w:sz w:val="22"/>
                <w:szCs w:val="22"/>
              </w:rPr>
            </w:pPr>
            <w:r w:rsidRPr="00316639">
              <w:rPr>
                <w:rFonts w:asciiTheme="minorHAnsi" w:hAnsiTheme="minorHAnsi" w:cs="Arial"/>
                <w:b/>
                <w:bCs/>
                <w:sz w:val="22"/>
                <w:szCs w:val="22"/>
              </w:rPr>
              <w:t>PhD</w:t>
            </w:r>
          </w:p>
        </w:tc>
        <w:tc>
          <w:tcPr>
            <w:tcW w:w="4364" w:type="pct"/>
            <w:tcBorders>
              <w:top w:val="nil"/>
              <w:left w:val="nil"/>
              <w:bottom w:val="single" w:sz="8" w:space="0" w:color="auto"/>
              <w:right w:val="single" w:sz="8" w:space="0" w:color="auto"/>
            </w:tcBorders>
            <w:tcMar>
              <w:top w:w="0" w:type="dxa"/>
              <w:left w:w="108" w:type="dxa"/>
              <w:bottom w:w="0" w:type="dxa"/>
              <w:right w:w="108" w:type="dxa"/>
            </w:tcMar>
          </w:tcPr>
          <w:p w14:paraId="41B1306E" w14:textId="77777777" w:rsidR="008D66A4" w:rsidRPr="00316639" w:rsidRDefault="008D66A4" w:rsidP="0011682F">
            <w:pPr>
              <w:ind w:right="252"/>
              <w:rPr>
                <w:rFonts w:asciiTheme="minorHAnsi" w:hAnsiTheme="minorHAnsi" w:cs="Arial"/>
                <w:b/>
                <w:bCs/>
                <w:sz w:val="22"/>
                <w:szCs w:val="22"/>
              </w:rPr>
            </w:pPr>
            <w:r w:rsidRPr="00316639">
              <w:rPr>
                <w:rFonts w:asciiTheme="minorHAnsi" w:hAnsiTheme="minorHAnsi" w:cs="Arial"/>
                <w:b/>
                <w:bCs/>
                <w:sz w:val="22"/>
                <w:szCs w:val="22"/>
              </w:rPr>
              <w:t>UBC Rehabilitation Sciences Alumni Jane Hudson Scholarship in Physical Therapy</w:t>
            </w:r>
          </w:p>
          <w:p w14:paraId="459BD54F" w14:textId="77777777" w:rsidR="008D66A4" w:rsidRPr="00316639" w:rsidRDefault="008D66A4" w:rsidP="0011682F">
            <w:pPr>
              <w:ind w:right="252"/>
              <w:rPr>
                <w:rFonts w:asciiTheme="minorHAnsi" w:hAnsiTheme="minorHAnsi" w:cs="Arial"/>
                <w:i/>
                <w:iCs/>
                <w:sz w:val="22"/>
                <w:szCs w:val="22"/>
              </w:rPr>
            </w:pPr>
            <w:r w:rsidRPr="00316639">
              <w:rPr>
                <w:rFonts w:asciiTheme="minorHAnsi" w:hAnsiTheme="minorHAnsi" w:cs="Arial"/>
                <w:i/>
                <w:iCs/>
                <w:sz w:val="22"/>
                <w:szCs w:val="22"/>
              </w:rPr>
              <w:t>Internally administered</w:t>
            </w:r>
          </w:p>
          <w:p w14:paraId="06532061" w14:textId="0A428F7A" w:rsidR="008D66A4" w:rsidRPr="00316639" w:rsidRDefault="008D66A4" w:rsidP="0011682F">
            <w:pPr>
              <w:ind w:right="252"/>
              <w:rPr>
                <w:rFonts w:asciiTheme="minorHAnsi" w:hAnsiTheme="minorHAnsi" w:cs="Arial"/>
                <w:b/>
                <w:bCs/>
                <w:sz w:val="22"/>
                <w:szCs w:val="22"/>
              </w:rPr>
            </w:pPr>
            <w:r w:rsidRPr="00316639">
              <w:rPr>
                <w:rFonts w:asciiTheme="minorHAnsi" w:hAnsiTheme="minorHAnsi" w:cs="Arial"/>
                <w:b/>
                <w:bCs/>
                <w:sz w:val="22"/>
                <w:szCs w:val="22"/>
              </w:rPr>
              <w:t xml:space="preserve">Award </w:t>
            </w:r>
            <w:r w:rsidR="005C1E6D">
              <w:rPr>
                <w:rFonts w:asciiTheme="minorHAnsi" w:hAnsiTheme="minorHAnsi" w:cs="Arial"/>
                <w:b/>
                <w:bCs/>
                <w:sz w:val="22"/>
                <w:szCs w:val="22"/>
              </w:rPr>
              <w:t xml:space="preserve">No. </w:t>
            </w:r>
            <w:r w:rsidRPr="00316639">
              <w:rPr>
                <w:rFonts w:asciiTheme="minorHAnsi" w:hAnsiTheme="minorHAnsi" w:cs="Arial"/>
                <w:b/>
                <w:bCs/>
                <w:sz w:val="22"/>
                <w:szCs w:val="22"/>
              </w:rPr>
              <w:t>4899</w:t>
            </w:r>
          </w:p>
          <w:p w14:paraId="3E0DD333" w14:textId="77777777" w:rsidR="008D66A4" w:rsidRPr="00316639" w:rsidRDefault="008D66A4" w:rsidP="0011682F">
            <w:pPr>
              <w:ind w:right="252"/>
              <w:rPr>
                <w:rFonts w:asciiTheme="minorHAnsi" w:hAnsiTheme="minorHAnsi" w:cs="Arial"/>
                <w:sz w:val="22"/>
                <w:szCs w:val="22"/>
              </w:rPr>
            </w:pPr>
          </w:p>
          <w:p w14:paraId="026762B3" w14:textId="4FAE615B" w:rsidR="008D66A4" w:rsidRDefault="00B70299" w:rsidP="00B70299">
            <w:pPr>
              <w:ind w:right="252"/>
              <w:rPr>
                <w:rFonts w:asciiTheme="minorHAnsi" w:hAnsiTheme="minorHAnsi"/>
                <w:sz w:val="22"/>
                <w:szCs w:val="22"/>
              </w:rPr>
            </w:pPr>
            <w:r w:rsidRPr="00B70299">
              <w:rPr>
                <w:rFonts w:asciiTheme="minorHAnsi" w:hAnsiTheme="minorHAnsi"/>
                <w:sz w:val="22"/>
                <w:szCs w:val="22"/>
              </w:rPr>
              <w:t xml:space="preserve">The UBC Rehabilitation Sciences Alumni Jane Hudson Scholarship in Physical Therapy is endowed by alumni and friends in </w:t>
            </w:r>
            <w:proofErr w:type="spellStart"/>
            <w:r w:rsidRPr="00B70299">
              <w:rPr>
                <w:rFonts w:asciiTheme="minorHAnsi" w:hAnsiTheme="minorHAnsi"/>
                <w:sz w:val="22"/>
                <w:szCs w:val="22"/>
              </w:rPr>
              <w:t>honour</w:t>
            </w:r>
            <w:proofErr w:type="spellEnd"/>
            <w:r w:rsidRPr="00B70299">
              <w:rPr>
                <w:rFonts w:asciiTheme="minorHAnsi" w:hAnsiTheme="minorHAnsi"/>
                <w:sz w:val="22"/>
                <w:szCs w:val="22"/>
              </w:rPr>
              <w:t xml:space="preserve"> of W. Jane Hudson, a founding member of the School of Rehabilitation Medicine. The award is offered to a MSc or PhD in Rehabilitation Sciences who is a physical therapist. The scholarship will be awarded to students who have made significant contributions to the profession of Physical Therapy. The offer is made on the recommendation of the Graduate Program in Rehabilitation Sciences in consultation with the Faculty of Graduate Studies. Preference will be give</w:t>
            </w:r>
            <w:r w:rsidR="000A7AAA">
              <w:rPr>
                <w:rFonts w:asciiTheme="minorHAnsi" w:hAnsiTheme="minorHAnsi"/>
                <w:sz w:val="22"/>
                <w:szCs w:val="22"/>
              </w:rPr>
              <w:t>n to students who do not have</w:t>
            </w:r>
            <w:r w:rsidRPr="00B70299">
              <w:rPr>
                <w:rFonts w:asciiTheme="minorHAnsi" w:hAnsiTheme="minorHAnsi"/>
                <w:sz w:val="22"/>
                <w:szCs w:val="22"/>
              </w:rPr>
              <w:t xml:space="preserve"> significant funding from Tri-Council or major UBC scholarships (i.e. 4YF). The scholarship is worth $7,</w:t>
            </w:r>
            <w:r w:rsidR="00E71972">
              <w:rPr>
                <w:rFonts w:asciiTheme="minorHAnsi" w:hAnsiTheme="minorHAnsi"/>
                <w:sz w:val="22"/>
                <w:szCs w:val="22"/>
              </w:rPr>
              <w:t>7</w:t>
            </w:r>
            <w:r w:rsidRPr="00B70299">
              <w:rPr>
                <w:rFonts w:asciiTheme="minorHAnsi" w:hAnsiTheme="minorHAnsi"/>
                <w:sz w:val="22"/>
                <w:szCs w:val="22"/>
              </w:rPr>
              <w:t>50.</w:t>
            </w:r>
          </w:p>
          <w:p w14:paraId="27FA682A" w14:textId="77777777" w:rsidR="00004704" w:rsidRDefault="00004704" w:rsidP="00B70299">
            <w:pPr>
              <w:ind w:right="252"/>
              <w:rPr>
                <w:rFonts w:asciiTheme="minorHAnsi" w:hAnsiTheme="minorHAnsi"/>
                <w:b/>
                <w:bCs/>
                <w:sz w:val="22"/>
                <w:szCs w:val="22"/>
              </w:rPr>
            </w:pPr>
          </w:p>
          <w:p w14:paraId="4C7ADA97" w14:textId="77777777" w:rsidR="00004704" w:rsidRPr="00004704" w:rsidRDefault="00004704" w:rsidP="00004704">
            <w:pPr>
              <w:rPr>
                <w:rFonts w:asciiTheme="minorHAnsi" w:hAnsiTheme="minorHAnsi"/>
                <w:b/>
                <w:bCs/>
                <w:sz w:val="22"/>
                <w:szCs w:val="22"/>
              </w:rPr>
            </w:pPr>
            <w:r w:rsidRPr="00004704">
              <w:rPr>
                <w:rFonts w:asciiTheme="minorHAnsi" w:hAnsiTheme="minorHAnsi"/>
                <w:b/>
                <w:bCs/>
                <w:sz w:val="22"/>
                <w:szCs w:val="22"/>
              </w:rPr>
              <w:t>Eligibility Requirements:</w:t>
            </w:r>
          </w:p>
          <w:p w14:paraId="2020A9B3" w14:textId="7BD7400B" w:rsidR="00004704" w:rsidRDefault="00004704" w:rsidP="00004704">
            <w:pPr>
              <w:pStyle w:val="ListParagraph"/>
              <w:numPr>
                <w:ilvl w:val="0"/>
                <w:numId w:val="6"/>
              </w:numPr>
              <w:rPr>
                <w:rFonts w:asciiTheme="minorHAnsi" w:hAnsiTheme="minorHAnsi"/>
                <w:sz w:val="22"/>
                <w:szCs w:val="22"/>
                <w:lang w:val="en-CA"/>
              </w:rPr>
            </w:pPr>
            <w:r>
              <w:rPr>
                <w:rFonts w:asciiTheme="minorHAnsi" w:hAnsiTheme="minorHAnsi"/>
                <w:sz w:val="22"/>
                <w:szCs w:val="22"/>
                <w:lang w:val="en-CA"/>
              </w:rPr>
              <w:t>Previous Jane Hudson Scholarship winners will not be considered for this award more than once.</w:t>
            </w:r>
          </w:p>
          <w:p w14:paraId="5176C37D" w14:textId="77777777" w:rsidR="00004704" w:rsidRDefault="00004704" w:rsidP="00004704">
            <w:pPr>
              <w:pStyle w:val="ListParagraph"/>
              <w:numPr>
                <w:ilvl w:val="0"/>
                <w:numId w:val="6"/>
              </w:numPr>
              <w:rPr>
                <w:rFonts w:asciiTheme="minorHAnsi" w:hAnsiTheme="minorHAnsi"/>
                <w:sz w:val="22"/>
                <w:szCs w:val="22"/>
                <w:lang w:val="en-CA"/>
              </w:rPr>
            </w:pPr>
            <w:r>
              <w:rPr>
                <w:rFonts w:asciiTheme="minorHAnsi" w:hAnsiTheme="minorHAnsi"/>
                <w:sz w:val="22"/>
                <w:szCs w:val="22"/>
                <w:lang w:val="en-CA"/>
              </w:rPr>
              <w:lastRenderedPageBreak/>
              <w:t>Master’s or Doctoral student completing a degree in Graduate Programs in Rehabilitation Science (RHSC).</w:t>
            </w:r>
          </w:p>
          <w:p w14:paraId="116C7F52" w14:textId="77777777" w:rsidR="00004704" w:rsidRPr="00E71972" w:rsidRDefault="00004704" w:rsidP="00004704">
            <w:pPr>
              <w:pStyle w:val="ListParagraph"/>
              <w:numPr>
                <w:ilvl w:val="0"/>
                <w:numId w:val="6"/>
              </w:numPr>
              <w:rPr>
                <w:rFonts w:asciiTheme="minorHAnsi" w:hAnsiTheme="minorHAnsi"/>
                <w:sz w:val="22"/>
                <w:szCs w:val="22"/>
                <w:lang w:val="en-CA"/>
              </w:rPr>
            </w:pPr>
            <w:r w:rsidRPr="00004704">
              <w:rPr>
                <w:rFonts w:asciiTheme="minorHAnsi" w:hAnsiTheme="minorHAnsi"/>
                <w:sz w:val="22"/>
                <w:szCs w:val="22"/>
                <w:lang w:val="en-CA"/>
              </w:rPr>
              <w:t>Must be a</w:t>
            </w:r>
            <w:r>
              <w:rPr>
                <w:rFonts w:asciiTheme="minorHAnsi" w:hAnsiTheme="minorHAnsi"/>
                <w:sz w:val="22"/>
                <w:szCs w:val="22"/>
                <w:lang w:val="en-CA"/>
              </w:rPr>
              <w:t xml:space="preserve"> physical </w:t>
            </w:r>
            <w:r w:rsidRPr="00004704">
              <w:rPr>
                <w:rFonts w:asciiTheme="minorHAnsi" w:hAnsiTheme="minorHAnsi"/>
                <w:sz w:val="22"/>
                <w:szCs w:val="22"/>
                <w:lang w:val="en-CA"/>
              </w:rPr>
              <w:t xml:space="preserve">therapist. </w:t>
            </w:r>
            <w:r w:rsidRPr="00004704">
              <w:rPr>
                <w:rFonts w:ascii="Calibri" w:hAnsi="Calibri" w:cstheme="minorHAnsi"/>
                <w:iCs/>
                <w:sz w:val="22"/>
                <w:szCs w:val="22"/>
              </w:rPr>
              <w:t>Certification, proof of license, or a transcript stating individual has graduated from a M</w:t>
            </w:r>
            <w:r>
              <w:rPr>
                <w:rFonts w:ascii="Calibri" w:hAnsi="Calibri" w:cstheme="minorHAnsi"/>
                <w:iCs/>
                <w:sz w:val="22"/>
                <w:szCs w:val="22"/>
              </w:rPr>
              <w:t>PT</w:t>
            </w:r>
            <w:r w:rsidRPr="00004704">
              <w:rPr>
                <w:rFonts w:ascii="Calibri" w:hAnsi="Calibri" w:cstheme="minorHAnsi"/>
                <w:iCs/>
                <w:sz w:val="22"/>
                <w:szCs w:val="22"/>
              </w:rPr>
              <w:t xml:space="preserve"> program is required as part of the application</w:t>
            </w:r>
            <w:r>
              <w:rPr>
                <w:rFonts w:ascii="Calibri" w:hAnsi="Calibri" w:cstheme="minorHAnsi"/>
                <w:iCs/>
                <w:sz w:val="22"/>
                <w:szCs w:val="22"/>
              </w:rPr>
              <w:t>.</w:t>
            </w:r>
          </w:p>
          <w:p w14:paraId="3CDAB96C" w14:textId="6FD9CBCE" w:rsidR="00E71972" w:rsidRPr="00E71972" w:rsidRDefault="00E71972" w:rsidP="00E71972">
            <w:pPr>
              <w:ind w:left="360"/>
              <w:rPr>
                <w:rFonts w:asciiTheme="minorHAnsi" w:hAnsiTheme="minorHAnsi"/>
                <w:sz w:val="22"/>
                <w:szCs w:val="22"/>
                <w:lang w:val="en-CA"/>
              </w:rPr>
            </w:pPr>
          </w:p>
        </w:tc>
      </w:tr>
      <w:tr w:rsidR="00AB34A7" w:rsidRPr="00316639" w14:paraId="286531C6" w14:textId="77777777" w:rsidTr="005F06D1">
        <w:trPr>
          <w:trHeight w:val="76"/>
          <w:jc w:val="center"/>
        </w:trPr>
        <w:tc>
          <w:tcPr>
            <w:tcW w:w="6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EE7D4F" w14:textId="4BF90D0E" w:rsidR="008D66A4" w:rsidRPr="00316639" w:rsidRDefault="008D66A4" w:rsidP="00FE3638">
            <w:pPr>
              <w:ind w:right="-720"/>
              <w:rPr>
                <w:rFonts w:asciiTheme="minorHAnsi" w:hAnsiTheme="minorHAnsi" w:cs="Arial"/>
                <w:b/>
                <w:bCs/>
                <w:sz w:val="22"/>
                <w:szCs w:val="22"/>
              </w:rPr>
            </w:pPr>
            <w:r w:rsidRPr="00316639">
              <w:rPr>
                <w:rFonts w:asciiTheme="minorHAnsi" w:hAnsiTheme="minorHAnsi" w:cs="Arial"/>
                <w:b/>
                <w:bCs/>
                <w:sz w:val="22"/>
                <w:szCs w:val="22"/>
              </w:rPr>
              <w:lastRenderedPageBreak/>
              <w:t>MSc</w:t>
            </w:r>
          </w:p>
          <w:p w14:paraId="6E49F280" w14:textId="77777777" w:rsidR="008D66A4" w:rsidRPr="00316639" w:rsidRDefault="008D66A4" w:rsidP="00FE3638">
            <w:pPr>
              <w:ind w:right="-720"/>
              <w:rPr>
                <w:rFonts w:asciiTheme="minorHAnsi" w:hAnsiTheme="minorHAnsi" w:cs="Arial"/>
                <w:b/>
                <w:bCs/>
                <w:sz w:val="22"/>
                <w:szCs w:val="22"/>
              </w:rPr>
            </w:pPr>
            <w:r w:rsidRPr="00316639">
              <w:rPr>
                <w:rFonts w:asciiTheme="minorHAnsi" w:hAnsiTheme="minorHAnsi" w:cs="Arial"/>
                <w:b/>
                <w:bCs/>
                <w:sz w:val="22"/>
                <w:szCs w:val="22"/>
              </w:rPr>
              <w:t>PhD</w:t>
            </w:r>
          </w:p>
        </w:tc>
        <w:tc>
          <w:tcPr>
            <w:tcW w:w="4364" w:type="pct"/>
            <w:tcBorders>
              <w:top w:val="nil"/>
              <w:left w:val="nil"/>
              <w:bottom w:val="single" w:sz="8" w:space="0" w:color="auto"/>
              <w:right w:val="single" w:sz="8" w:space="0" w:color="auto"/>
            </w:tcBorders>
            <w:tcMar>
              <w:top w:w="0" w:type="dxa"/>
              <w:left w:w="108" w:type="dxa"/>
              <w:bottom w:w="0" w:type="dxa"/>
              <w:right w:w="108" w:type="dxa"/>
            </w:tcMar>
          </w:tcPr>
          <w:p w14:paraId="25E8F82F" w14:textId="77777777" w:rsidR="008D66A4" w:rsidRPr="00316639" w:rsidRDefault="008D66A4" w:rsidP="0011682F">
            <w:pPr>
              <w:ind w:right="252"/>
              <w:rPr>
                <w:rFonts w:asciiTheme="minorHAnsi" w:hAnsiTheme="minorHAnsi" w:cs="Arial"/>
                <w:b/>
                <w:bCs/>
                <w:sz w:val="22"/>
                <w:szCs w:val="22"/>
              </w:rPr>
            </w:pPr>
            <w:r w:rsidRPr="00316639">
              <w:rPr>
                <w:rFonts w:asciiTheme="minorHAnsi" w:hAnsiTheme="minorHAnsi" w:cs="Arial"/>
                <w:b/>
                <w:bCs/>
                <w:sz w:val="22"/>
                <w:szCs w:val="22"/>
              </w:rPr>
              <w:t>Louise McGregor Memorial Scholarship in Neurorehabilitation</w:t>
            </w:r>
          </w:p>
          <w:p w14:paraId="7585FB43" w14:textId="77777777" w:rsidR="008D66A4" w:rsidRPr="00316639" w:rsidRDefault="008D66A4" w:rsidP="0011682F">
            <w:pPr>
              <w:ind w:right="252"/>
              <w:rPr>
                <w:rFonts w:asciiTheme="minorHAnsi" w:hAnsiTheme="minorHAnsi" w:cs="Arial"/>
                <w:i/>
                <w:iCs/>
                <w:sz w:val="22"/>
                <w:szCs w:val="22"/>
              </w:rPr>
            </w:pPr>
            <w:r w:rsidRPr="00316639">
              <w:rPr>
                <w:rFonts w:asciiTheme="minorHAnsi" w:hAnsiTheme="minorHAnsi" w:cs="Arial"/>
                <w:i/>
                <w:iCs/>
                <w:sz w:val="22"/>
                <w:szCs w:val="22"/>
              </w:rPr>
              <w:t>Internally administered</w:t>
            </w:r>
          </w:p>
          <w:p w14:paraId="30053187" w14:textId="3686FC22" w:rsidR="008D66A4" w:rsidRPr="00316639" w:rsidRDefault="008D66A4" w:rsidP="0011682F">
            <w:pPr>
              <w:ind w:right="252"/>
              <w:rPr>
                <w:rFonts w:asciiTheme="minorHAnsi" w:hAnsiTheme="minorHAnsi" w:cs="Arial"/>
                <w:b/>
                <w:bCs/>
                <w:sz w:val="22"/>
                <w:szCs w:val="22"/>
              </w:rPr>
            </w:pPr>
            <w:r w:rsidRPr="00316639">
              <w:rPr>
                <w:rFonts w:asciiTheme="minorHAnsi" w:hAnsiTheme="minorHAnsi" w:cs="Arial"/>
                <w:b/>
                <w:bCs/>
                <w:sz w:val="22"/>
                <w:szCs w:val="22"/>
              </w:rPr>
              <w:t xml:space="preserve">Award </w:t>
            </w:r>
            <w:r w:rsidR="005C1E6D">
              <w:rPr>
                <w:rFonts w:asciiTheme="minorHAnsi" w:hAnsiTheme="minorHAnsi" w:cs="Arial"/>
                <w:b/>
                <w:bCs/>
                <w:sz w:val="22"/>
                <w:szCs w:val="22"/>
              </w:rPr>
              <w:t xml:space="preserve">No. </w:t>
            </w:r>
            <w:r w:rsidRPr="00316639">
              <w:rPr>
                <w:rFonts w:asciiTheme="minorHAnsi" w:hAnsiTheme="minorHAnsi" w:cs="Arial"/>
                <w:b/>
                <w:bCs/>
                <w:sz w:val="22"/>
                <w:szCs w:val="22"/>
              </w:rPr>
              <w:t>4132</w:t>
            </w:r>
          </w:p>
          <w:p w14:paraId="5BA3624E" w14:textId="1DA306B7" w:rsidR="008D66A4" w:rsidRDefault="008D66A4" w:rsidP="0011682F">
            <w:pPr>
              <w:ind w:right="252"/>
              <w:rPr>
                <w:rFonts w:asciiTheme="minorHAnsi" w:hAnsiTheme="minorHAnsi"/>
                <w:sz w:val="22"/>
                <w:szCs w:val="22"/>
              </w:rPr>
            </w:pPr>
            <w:r w:rsidRPr="00316639">
              <w:rPr>
                <w:rFonts w:asciiTheme="minorHAnsi" w:hAnsiTheme="minorHAnsi"/>
                <w:sz w:val="22"/>
                <w:szCs w:val="22"/>
              </w:rPr>
              <w:br/>
            </w:r>
            <w:r w:rsidR="00B70299" w:rsidRPr="00B70299">
              <w:rPr>
                <w:rFonts w:asciiTheme="minorHAnsi" w:hAnsiTheme="minorHAnsi"/>
                <w:sz w:val="22"/>
                <w:szCs w:val="22"/>
              </w:rPr>
              <w:t>The Louise McGregor Memorial Scholarship in Neurorehabilitation is endowed in memory of Louise McGregor, a former faculty member in the School of Rehabilitation Medicine. The award is offered to a MSc or PhD student conducting research in the area of neurorehabilitation within the Faculty of Medicine. The offer is made on the recommendation of the Graduate Program in Rehabilitation Sciences in consultation with the Faculty of Graduate Studies. The scholarship is worth $2,</w:t>
            </w:r>
            <w:r w:rsidR="00E71972">
              <w:rPr>
                <w:rFonts w:asciiTheme="minorHAnsi" w:hAnsiTheme="minorHAnsi"/>
                <w:sz w:val="22"/>
                <w:szCs w:val="22"/>
              </w:rPr>
              <w:t>5</w:t>
            </w:r>
            <w:r w:rsidR="00B70299" w:rsidRPr="00B70299">
              <w:rPr>
                <w:rFonts w:asciiTheme="minorHAnsi" w:hAnsiTheme="minorHAnsi"/>
                <w:sz w:val="22"/>
                <w:szCs w:val="22"/>
              </w:rPr>
              <w:t>00.</w:t>
            </w:r>
          </w:p>
          <w:p w14:paraId="4A60555C" w14:textId="77777777" w:rsidR="00004704" w:rsidRDefault="00004704" w:rsidP="0011682F">
            <w:pPr>
              <w:ind w:right="252"/>
              <w:rPr>
                <w:rFonts w:asciiTheme="minorHAnsi" w:hAnsiTheme="minorHAnsi"/>
                <w:sz w:val="22"/>
                <w:szCs w:val="22"/>
              </w:rPr>
            </w:pPr>
          </w:p>
          <w:p w14:paraId="6CB78755" w14:textId="77777777" w:rsidR="00004704" w:rsidRPr="00004704" w:rsidRDefault="00004704" w:rsidP="00004704">
            <w:pPr>
              <w:rPr>
                <w:rFonts w:asciiTheme="minorHAnsi" w:hAnsiTheme="minorHAnsi"/>
                <w:b/>
                <w:bCs/>
                <w:sz w:val="22"/>
                <w:szCs w:val="22"/>
              </w:rPr>
            </w:pPr>
            <w:r w:rsidRPr="00004704">
              <w:rPr>
                <w:rFonts w:asciiTheme="minorHAnsi" w:hAnsiTheme="minorHAnsi"/>
                <w:b/>
                <w:bCs/>
                <w:sz w:val="22"/>
                <w:szCs w:val="22"/>
              </w:rPr>
              <w:t>Eligibility Requirements:</w:t>
            </w:r>
          </w:p>
          <w:p w14:paraId="57CFAAB5" w14:textId="705D0C04" w:rsidR="00004704" w:rsidRDefault="00004704" w:rsidP="00004704">
            <w:pPr>
              <w:pStyle w:val="ListParagraph"/>
              <w:numPr>
                <w:ilvl w:val="0"/>
                <w:numId w:val="6"/>
              </w:numPr>
              <w:rPr>
                <w:rFonts w:asciiTheme="minorHAnsi" w:hAnsiTheme="minorHAnsi"/>
                <w:sz w:val="22"/>
                <w:szCs w:val="22"/>
                <w:lang w:val="en-CA"/>
              </w:rPr>
            </w:pPr>
            <w:r>
              <w:rPr>
                <w:rFonts w:asciiTheme="minorHAnsi" w:hAnsiTheme="minorHAnsi"/>
                <w:sz w:val="22"/>
                <w:szCs w:val="22"/>
                <w:lang w:val="en-CA"/>
              </w:rPr>
              <w:t>Previous Louise McGregor Scholarship winners will not be considered for this award more than once.</w:t>
            </w:r>
          </w:p>
          <w:p w14:paraId="1321DED5" w14:textId="77777777" w:rsidR="00004704" w:rsidRDefault="00004704" w:rsidP="00004704">
            <w:pPr>
              <w:pStyle w:val="ListParagraph"/>
              <w:numPr>
                <w:ilvl w:val="0"/>
                <w:numId w:val="6"/>
              </w:numPr>
              <w:rPr>
                <w:rFonts w:asciiTheme="minorHAnsi" w:hAnsiTheme="minorHAnsi"/>
                <w:sz w:val="22"/>
                <w:szCs w:val="22"/>
                <w:lang w:val="en-CA"/>
              </w:rPr>
            </w:pPr>
            <w:r>
              <w:rPr>
                <w:rFonts w:asciiTheme="minorHAnsi" w:hAnsiTheme="minorHAnsi"/>
                <w:sz w:val="22"/>
                <w:szCs w:val="22"/>
                <w:lang w:val="en-CA"/>
              </w:rPr>
              <w:t xml:space="preserve">Master’s or Doctoral student completing a degree in Graduate Programs in Rehabilitation Science (RHSC). </w:t>
            </w:r>
          </w:p>
          <w:p w14:paraId="377D0A92" w14:textId="77777777" w:rsidR="00004704" w:rsidRDefault="00004704" w:rsidP="00004704">
            <w:pPr>
              <w:pStyle w:val="ListParagraph"/>
              <w:numPr>
                <w:ilvl w:val="0"/>
                <w:numId w:val="6"/>
              </w:numPr>
              <w:rPr>
                <w:rFonts w:asciiTheme="minorHAnsi" w:hAnsiTheme="minorHAnsi"/>
                <w:sz w:val="22"/>
                <w:szCs w:val="22"/>
                <w:lang w:val="en-CA"/>
              </w:rPr>
            </w:pPr>
            <w:r>
              <w:rPr>
                <w:rFonts w:asciiTheme="minorHAnsi" w:hAnsiTheme="minorHAnsi"/>
                <w:sz w:val="22"/>
                <w:szCs w:val="22"/>
                <w:lang w:val="en-CA"/>
              </w:rPr>
              <w:t xml:space="preserve">Proof of license or certification is not required for this award. </w:t>
            </w:r>
          </w:p>
          <w:p w14:paraId="2F9807E9" w14:textId="77777777" w:rsidR="00004704" w:rsidRDefault="00004704" w:rsidP="00004704">
            <w:pPr>
              <w:pStyle w:val="ListParagraph"/>
              <w:numPr>
                <w:ilvl w:val="0"/>
                <w:numId w:val="6"/>
              </w:numPr>
              <w:rPr>
                <w:rFonts w:asciiTheme="minorHAnsi" w:hAnsiTheme="minorHAnsi"/>
                <w:sz w:val="22"/>
                <w:szCs w:val="22"/>
                <w:lang w:val="en-CA"/>
              </w:rPr>
            </w:pPr>
            <w:r>
              <w:rPr>
                <w:rFonts w:asciiTheme="minorHAnsi" w:hAnsiTheme="minorHAnsi"/>
                <w:sz w:val="22"/>
                <w:szCs w:val="22"/>
                <w:lang w:val="en-CA"/>
              </w:rPr>
              <w:t>Research must be in the area of neurorehabilitation.</w:t>
            </w:r>
          </w:p>
          <w:p w14:paraId="6BE76D9E" w14:textId="6442DA70" w:rsidR="00E71972" w:rsidRPr="00E71972" w:rsidRDefault="00E71972" w:rsidP="00E71972">
            <w:pPr>
              <w:ind w:left="360"/>
              <w:rPr>
                <w:rFonts w:asciiTheme="minorHAnsi" w:hAnsiTheme="minorHAnsi"/>
                <w:sz w:val="22"/>
                <w:szCs w:val="22"/>
                <w:lang w:val="en-CA"/>
              </w:rPr>
            </w:pPr>
          </w:p>
        </w:tc>
      </w:tr>
    </w:tbl>
    <w:p w14:paraId="7C8FBEAC" w14:textId="77777777" w:rsidR="005F06D1" w:rsidRDefault="005F06D1" w:rsidP="005F06D1">
      <w:pPr>
        <w:ind w:right="288"/>
        <w:rPr>
          <w:rFonts w:asciiTheme="minorHAnsi" w:hAnsiTheme="minorHAnsi" w:cstheme="minorHAnsi"/>
          <w:b/>
          <w:sz w:val="32"/>
          <w:szCs w:val="32"/>
        </w:rPr>
      </w:pPr>
    </w:p>
    <w:p w14:paraId="68A5C664" w14:textId="2AF82F23" w:rsidR="00E72D37" w:rsidRPr="009B48AB" w:rsidRDefault="00E01245" w:rsidP="005F06D1">
      <w:pPr>
        <w:ind w:right="288"/>
        <w:jc w:val="center"/>
        <w:rPr>
          <w:rFonts w:asciiTheme="minorHAnsi" w:hAnsiTheme="minorHAnsi" w:cstheme="minorHAnsi"/>
          <w:b/>
          <w:sz w:val="32"/>
          <w:szCs w:val="32"/>
        </w:rPr>
      </w:pPr>
      <w:r>
        <w:rPr>
          <w:rFonts w:asciiTheme="minorHAnsi" w:hAnsiTheme="minorHAnsi" w:cstheme="minorHAnsi"/>
          <w:b/>
          <w:sz w:val="32"/>
          <w:szCs w:val="32"/>
        </w:rPr>
        <w:t xml:space="preserve">RHSC Internal Awards </w:t>
      </w:r>
      <w:r w:rsidRPr="00E01245">
        <w:rPr>
          <w:rFonts w:asciiTheme="minorHAnsi" w:hAnsiTheme="minorHAnsi" w:cstheme="minorHAnsi"/>
          <w:b/>
          <w:sz w:val="32"/>
          <w:szCs w:val="32"/>
        </w:rPr>
        <w:t>Application Process</w:t>
      </w:r>
    </w:p>
    <w:p w14:paraId="31185991" w14:textId="79BEE896" w:rsidR="00C63FB1" w:rsidRDefault="00C63FB1" w:rsidP="00E01245">
      <w:pPr>
        <w:ind w:right="288"/>
        <w:rPr>
          <w:rFonts w:asciiTheme="minorHAnsi" w:hAnsiTheme="minorHAnsi" w:cstheme="minorHAnsi"/>
          <w:sz w:val="22"/>
          <w:szCs w:val="22"/>
        </w:rPr>
      </w:pPr>
      <w:r>
        <w:rPr>
          <w:rFonts w:asciiTheme="minorHAnsi" w:hAnsiTheme="minorHAnsi" w:cstheme="minorHAnsi"/>
          <w:noProof/>
          <w:sz w:val="22"/>
          <w:szCs w:val="22"/>
          <w:lang w:val="en-CA" w:eastAsia="zh-CN"/>
        </w:rPr>
        <mc:AlternateContent>
          <mc:Choice Requires="wps">
            <w:drawing>
              <wp:anchor distT="0" distB="0" distL="114300" distR="114300" simplePos="0" relativeHeight="251659264" behindDoc="0" locked="0" layoutInCell="1" allowOverlap="1" wp14:anchorId="60406173" wp14:editId="78D446A7">
                <wp:simplePos x="0" y="0"/>
                <wp:positionH relativeFrom="column">
                  <wp:posOffset>0</wp:posOffset>
                </wp:positionH>
                <wp:positionV relativeFrom="paragraph">
                  <wp:posOffset>180340</wp:posOffset>
                </wp:positionV>
                <wp:extent cx="6515100" cy="147637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147637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4129E7" w14:textId="4109DF7D" w:rsidR="00C63FB1" w:rsidRPr="00C63FB1" w:rsidRDefault="00C63FB1" w:rsidP="00C63FB1">
                            <w:pPr>
                              <w:ind w:right="288"/>
                              <w:jc w:val="center"/>
                              <w:rPr>
                                <w:rFonts w:ascii="Calibri" w:hAnsi="Calibri" w:cs="Arial"/>
                                <w:b/>
                                <w:bCs/>
                              </w:rPr>
                            </w:pPr>
                            <w:r w:rsidRPr="00C63FB1">
                              <w:rPr>
                                <w:rFonts w:ascii="Calibri" w:hAnsi="Calibri" w:cs="Arial"/>
                                <w:bCs/>
                              </w:rPr>
                              <w:t>Applications must be submitted via the RHSC Internal Awards Portal on the RHSC website by</w:t>
                            </w:r>
                            <w:r w:rsidRPr="00C63FB1">
                              <w:rPr>
                                <w:rFonts w:ascii="Calibri" w:hAnsi="Calibri" w:cs="Arial"/>
                                <w:b/>
                                <w:bCs/>
                              </w:rPr>
                              <w:t xml:space="preserve"> </w:t>
                            </w:r>
                            <w:r w:rsidRPr="00C63FB1">
                              <w:rPr>
                                <w:rFonts w:ascii="Calibri" w:hAnsi="Calibri" w:cs="Arial"/>
                                <w:b/>
                                <w:bCs/>
                              </w:rPr>
                              <w:br/>
                            </w:r>
                            <w:r w:rsidRPr="00C63FB1">
                              <w:rPr>
                                <w:rFonts w:ascii="Calibri" w:hAnsi="Calibri" w:cs="Arial"/>
                                <w:b/>
                                <w:bCs/>
                                <w:color w:val="FF0000"/>
                              </w:rPr>
                              <w:t xml:space="preserve">Friday </w:t>
                            </w:r>
                            <w:r w:rsidRPr="00C63FB1">
                              <w:rPr>
                                <w:rFonts w:ascii="Calibri" w:hAnsi="Calibri" w:cs="Arial"/>
                                <w:b/>
                                <w:bCs/>
                                <w:color w:val="FF0000"/>
                                <w:lang w:eastAsia="zh-CN"/>
                              </w:rPr>
                              <w:t xml:space="preserve">October </w:t>
                            </w:r>
                            <w:r w:rsidR="00E71972">
                              <w:rPr>
                                <w:rFonts w:ascii="Calibri" w:hAnsi="Calibri" w:cs="Arial"/>
                                <w:b/>
                                <w:bCs/>
                                <w:color w:val="FF0000"/>
                                <w:lang w:eastAsia="zh-CN"/>
                              </w:rPr>
                              <w:t>20</w:t>
                            </w:r>
                            <w:r w:rsidRPr="00C63FB1">
                              <w:rPr>
                                <w:rFonts w:ascii="Calibri" w:hAnsi="Calibri" w:cs="Arial"/>
                                <w:b/>
                                <w:bCs/>
                                <w:color w:val="FF0000"/>
                              </w:rPr>
                              <w:t>, 20</w:t>
                            </w:r>
                            <w:r w:rsidRPr="00C63FB1">
                              <w:rPr>
                                <w:rFonts w:ascii="Calibri" w:hAnsi="Calibri" w:cs="Arial"/>
                                <w:b/>
                                <w:bCs/>
                                <w:color w:val="FF0000"/>
                                <w:lang w:eastAsia="zh-CN"/>
                              </w:rPr>
                              <w:t>2</w:t>
                            </w:r>
                            <w:r w:rsidR="00E71972">
                              <w:rPr>
                                <w:rFonts w:ascii="Calibri" w:hAnsi="Calibri" w:cs="Arial"/>
                                <w:b/>
                                <w:bCs/>
                                <w:color w:val="FF0000"/>
                                <w:lang w:eastAsia="zh-CN"/>
                              </w:rPr>
                              <w:t>3</w:t>
                            </w:r>
                            <w:r w:rsidRPr="00C63FB1">
                              <w:rPr>
                                <w:rFonts w:ascii="Calibri" w:hAnsi="Calibri" w:cs="Arial"/>
                                <w:b/>
                                <w:bCs/>
                                <w:color w:val="FF0000"/>
                              </w:rPr>
                              <w:t xml:space="preserve"> at 12 noon Pacific Time</w:t>
                            </w:r>
                            <w:r w:rsidRPr="00C63FB1">
                              <w:rPr>
                                <w:rFonts w:ascii="Calibri" w:hAnsi="Calibri" w:cs="Arial"/>
                                <w:b/>
                                <w:bCs/>
                              </w:rPr>
                              <w:t>.</w:t>
                            </w:r>
                          </w:p>
                          <w:p w14:paraId="656A884B" w14:textId="77777777" w:rsidR="00C63FB1" w:rsidRPr="00C63FB1" w:rsidRDefault="00C63FB1" w:rsidP="00C63FB1">
                            <w:pPr>
                              <w:jc w:val="center"/>
                              <w:rPr>
                                <w:rFonts w:ascii="Calibri" w:hAnsi="Calibri"/>
                              </w:rPr>
                            </w:pPr>
                          </w:p>
                          <w:p w14:paraId="29DB5156" w14:textId="299F2F6E" w:rsidR="00C63FB1" w:rsidRDefault="00C63FB1" w:rsidP="00C63FB1">
                            <w:pPr>
                              <w:jc w:val="center"/>
                              <w:rPr>
                                <w:rFonts w:ascii="Calibri" w:hAnsi="Calibri"/>
                              </w:rPr>
                            </w:pPr>
                            <w:r w:rsidRPr="00C63FB1">
                              <w:rPr>
                                <w:rFonts w:ascii="Calibri" w:hAnsi="Calibri"/>
                              </w:rPr>
                              <w:t>LATE APPLICATIONS WILL NOT BE ACCEPTED</w:t>
                            </w:r>
                          </w:p>
                          <w:p w14:paraId="5AEB6966" w14:textId="1437511D" w:rsidR="005F06D1" w:rsidRDefault="005F06D1" w:rsidP="00C63FB1">
                            <w:pPr>
                              <w:jc w:val="center"/>
                              <w:rPr>
                                <w:rFonts w:ascii="Calibri" w:hAnsi="Calibri"/>
                              </w:rPr>
                            </w:pPr>
                          </w:p>
                          <w:p w14:paraId="292F7DF5" w14:textId="67288C02" w:rsidR="005F06D1" w:rsidRDefault="005F06D1" w:rsidP="00D60649">
                            <w:pPr>
                              <w:jc w:val="center"/>
                              <w:rPr>
                                <w:rStyle w:val="Hyperlink"/>
                              </w:rPr>
                            </w:pPr>
                            <w:r>
                              <w:rPr>
                                <w:rFonts w:asciiTheme="minorHAnsi" w:hAnsiTheme="minorHAnsi" w:cstheme="minorHAnsi"/>
                              </w:rPr>
                              <w:t xml:space="preserve">The </w:t>
                            </w:r>
                            <w:r w:rsidRPr="005F06D1">
                              <w:rPr>
                                <w:rFonts w:asciiTheme="minorHAnsi" w:hAnsiTheme="minorHAnsi" w:cstheme="minorHAnsi"/>
                                <w:b/>
                              </w:rPr>
                              <w:t>RHSC Internal Awards Portal</w:t>
                            </w:r>
                            <w:r w:rsidR="00D60649">
                              <w:rPr>
                                <w:rFonts w:asciiTheme="minorHAnsi" w:hAnsiTheme="minorHAnsi" w:cstheme="minorHAnsi"/>
                              </w:rPr>
                              <w:t xml:space="preserve"> can be found </w:t>
                            </w:r>
                            <w:hyperlink r:id="rId7" w:history="1">
                              <w:r w:rsidR="00D60649" w:rsidRPr="00D60649">
                                <w:rPr>
                                  <w:rStyle w:val="Hyperlink"/>
                                </w:rPr>
                                <w:t>here.</w:t>
                              </w:r>
                            </w:hyperlink>
                            <w:r w:rsidR="001C04AF">
                              <w:rPr>
                                <w:rStyle w:val="Hyperlink"/>
                              </w:rPr>
                              <w:t xml:space="preserve"> </w:t>
                            </w:r>
                          </w:p>
                          <w:p w14:paraId="7BFE8C52" w14:textId="77777777" w:rsidR="001A7756" w:rsidRDefault="001A7756" w:rsidP="00D60649">
                            <w:pPr>
                              <w:jc w:val="center"/>
                              <w:rPr>
                                <w:rStyle w:val="Hyperlink"/>
                              </w:rPr>
                            </w:pPr>
                          </w:p>
                          <w:p w14:paraId="5B6837AB" w14:textId="6268440E" w:rsidR="001A7756" w:rsidRDefault="001A7756" w:rsidP="00D60649">
                            <w:pPr>
                              <w:jc w:val="center"/>
                            </w:pPr>
                          </w:p>
                          <w:p w14:paraId="70B421E2" w14:textId="4984C619" w:rsidR="001A7756" w:rsidRDefault="001A7756" w:rsidP="00D60649">
                            <w:pPr>
                              <w:jc w:val="center"/>
                              <w:rPr>
                                <w:rStyle w:val="Hyperlink"/>
                              </w:rPr>
                            </w:pPr>
                          </w:p>
                          <w:p w14:paraId="05B0959C" w14:textId="77777777" w:rsidR="001A7756" w:rsidRDefault="001A7756" w:rsidP="00D60649">
                            <w:pPr>
                              <w:jc w:val="center"/>
                              <w:rPr>
                                <w:rStyle w:val="Hyperlink"/>
                              </w:rPr>
                            </w:pPr>
                          </w:p>
                          <w:p w14:paraId="71291670" w14:textId="77777777" w:rsidR="001A7756" w:rsidRPr="005F06D1" w:rsidRDefault="001A7756" w:rsidP="00D60649">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406173" id="Text Box 3" o:spid="_x0000_s1027" type="#_x0000_t202" style="position:absolute;margin-left:0;margin-top:14.2pt;width:513pt;height:11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WohgIAAIkFAAAOAAAAZHJzL2Uyb0RvYy54bWysVN1P2zAQf5+0/8Hy+0gDLWwVKepATJPQ&#10;QIOJZ9exaTTb59luk+6v352TlIrxwrSX5Hz3u++P84vOGrZVITbgKl4eTThTTkLduKeK/3i4/vCR&#10;s5iEq4UBpyq+U5FfLN6/O2/9XB3DGkytAkMjLs5bX/F1Sn5eFFGulRXxCLxyKNQQrEj4DE9FHUSL&#10;1q0pjieT06KFUPsAUsWI3KteyBfZvtZKpluto0rMVBxjS/kb8ndF32JxLuZPQfh1I4cwxD9EYUXj&#10;0One1JVIgm1C85cp28gAEXQ6kmAL0LqRKueA2ZSTF9ncr4VXORcsTvT7MsX/Z1Z+294F1tQVP+HM&#10;CYstelBdYp+hYydUndbHOYLuPcJSh2zs8siPyKSkOx0s/TEdhnKs825fWzImkXk6K2flBEUSZeX0&#10;7PTkbEZ2imd1H2L6osAyIioesHm5pmJ7E1MPHSHkzcF1Y0xuoHHEiGCamnj5QROkLk1gW4G9T12O&#10;Gr0doPDVa6o8KYMXyrjPLFNpZxQZNO670lipnOArHoSUyqXRS0YTSmM8b1Ec8KTaR/UW5b1G9gwu&#10;7ZVt4yDkaubVei5M/XMMWfd4bMlB3kSmbtXlEdk3fgX1DuchQL9P0cvrBnt2I2K6EwEXCPuMRyHd&#10;4kcbaCsOA8XZGsLv1/iEx7lGKWctLmTF46+NCIoz89XhxH8qp1Pa4PyYzs6O8REOJatDidvYS8C+&#10;l3h+vMwk4ZMZSR3APuLtWJJXFAkn0TcOykhepv5M4O2RarnMINxZL9KNu/eSTFOVaSIfukcR/DC2&#10;CSf+G4yrK+YvprfHkqaD5SaBbvJoU537qg71x33PyzHcJjooh++Mer6giz8AAAD//wMAUEsDBBQA&#10;BgAIAAAAIQCudVTB3wAAAAgBAAAPAAAAZHJzL2Rvd25yZXYueG1sTI/BbsIwEETvlfoP1lbqrdiN&#10;qpSGOKgFIVUIDkCFejTxkkSN11FsIPx9l1N73JnR7Jt8OrhWnLEPjScNzyMFAqn0tqFKw9du8TQG&#10;EaIha1pPqOGKAabF/V1uMusvtMHzNlaCSyhkRkMdY5dJGcoanQkj3yGxd/S9M5HPvpK2Nxcud61M&#10;lEqlMw3xh9p0OKux/NmenIbP3XW5eZ2tU7f8mH+v9jLsF/OV1o8Pw/sERMQh/oXhhs/oUDDTwZ/I&#10;BtFq4CFRQzJ+AXFzVZKycmAlVW8gi1z+H1D8AgAA//8DAFBLAQItABQABgAIAAAAIQC2gziS/gAA&#10;AOEBAAATAAAAAAAAAAAAAAAAAAAAAABbQ29udGVudF9UeXBlc10ueG1sUEsBAi0AFAAGAAgAAAAh&#10;ADj9If/WAAAAlAEAAAsAAAAAAAAAAAAAAAAALwEAAF9yZWxzLy5yZWxzUEsBAi0AFAAGAAgAAAAh&#10;ACeExaiGAgAAiQUAAA4AAAAAAAAAAAAAAAAALgIAAGRycy9lMm9Eb2MueG1sUEsBAi0AFAAGAAgA&#10;AAAhAK51VMHfAAAACAEAAA8AAAAAAAAAAAAAAAAA4AQAAGRycy9kb3ducmV2LnhtbFBLBQYAAAAA&#10;BAAEAPMAAADsBQAAAAA=&#10;" filled="f" strokecolor="black [3213]">
                <v:textbox>
                  <w:txbxContent>
                    <w:p w14:paraId="474129E7" w14:textId="4109DF7D" w:rsidR="00C63FB1" w:rsidRPr="00C63FB1" w:rsidRDefault="00C63FB1" w:rsidP="00C63FB1">
                      <w:pPr>
                        <w:ind w:right="288"/>
                        <w:jc w:val="center"/>
                        <w:rPr>
                          <w:rFonts w:ascii="Calibri" w:hAnsi="Calibri" w:cs="Arial"/>
                          <w:b/>
                          <w:bCs/>
                        </w:rPr>
                      </w:pPr>
                      <w:r w:rsidRPr="00C63FB1">
                        <w:rPr>
                          <w:rFonts w:ascii="Calibri" w:hAnsi="Calibri" w:cs="Arial"/>
                          <w:bCs/>
                        </w:rPr>
                        <w:t>Applications must be submitted via the RHSC Internal Awards Portal on the RHSC website by</w:t>
                      </w:r>
                      <w:r w:rsidRPr="00C63FB1">
                        <w:rPr>
                          <w:rFonts w:ascii="Calibri" w:hAnsi="Calibri" w:cs="Arial"/>
                          <w:b/>
                          <w:bCs/>
                        </w:rPr>
                        <w:t xml:space="preserve"> </w:t>
                      </w:r>
                      <w:r w:rsidRPr="00C63FB1">
                        <w:rPr>
                          <w:rFonts w:ascii="Calibri" w:hAnsi="Calibri" w:cs="Arial"/>
                          <w:b/>
                          <w:bCs/>
                        </w:rPr>
                        <w:br/>
                      </w:r>
                      <w:r w:rsidRPr="00C63FB1">
                        <w:rPr>
                          <w:rFonts w:ascii="Calibri" w:hAnsi="Calibri" w:cs="Arial"/>
                          <w:b/>
                          <w:bCs/>
                          <w:color w:val="FF0000"/>
                        </w:rPr>
                        <w:t xml:space="preserve">Friday </w:t>
                      </w:r>
                      <w:r w:rsidRPr="00C63FB1">
                        <w:rPr>
                          <w:rFonts w:ascii="Calibri" w:hAnsi="Calibri" w:cs="Arial"/>
                          <w:b/>
                          <w:bCs/>
                          <w:color w:val="FF0000"/>
                          <w:lang w:eastAsia="zh-CN"/>
                        </w:rPr>
                        <w:t xml:space="preserve">October </w:t>
                      </w:r>
                      <w:r w:rsidR="00E71972">
                        <w:rPr>
                          <w:rFonts w:ascii="Calibri" w:hAnsi="Calibri" w:cs="Arial"/>
                          <w:b/>
                          <w:bCs/>
                          <w:color w:val="FF0000"/>
                          <w:lang w:eastAsia="zh-CN"/>
                        </w:rPr>
                        <w:t>20</w:t>
                      </w:r>
                      <w:r w:rsidRPr="00C63FB1">
                        <w:rPr>
                          <w:rFonts w:ascii="Calibri" w:hAnsi="Calibri" w:cs="Arial"/>
                          <w:b/>
                          <w:bCs/>
                          <w:color w:val="FF0000"/>
                        </w:rPr>
                        <w:t>, 20</w:t>
                      </w:r>
                      <w:r w:rsidRPr="00C63FB1">
                        <w:rPr>
                          <w:rFonts w:ascii="Calibri" w:hAnsi="Calibri" w:cs="Arial"/>
                          <w:b/>
                          <w:bCs/>
                          <w:color w:val="FF0000"/>
                          <w:lang w:eastAsia="zh-CN"/>
                        </w:rPr>
                        <w:t>2</w:t>
                      </w:r>
                      <w:r w:rsidR="00E71972">
                        <w:rPr>
                          <w:rFonts w:ascii="Calibri" w:hAnsi="Calibri" w:cs="Arial"/>
                          <w:b/>
                          <w:bCs/>
                          <w:color w:val="FF0000"/>
                          <w:lang w:eastAsia="zh-CN"/>
                        </w:rPr>
                        <w:t>3</w:t>
                      </w:r>
                      <w:r w:rsidRPr="00C63FB1">
                        <w:rPr>
                          <w:rFonts w:ascii="Calibri" w:hAnsi="Calibri" w:cs="Arial"/>
                          <w:b/>
                          <w:bCs/>
                          <w:color w:val="FF0000"/>
                        </w:rPr>
                        <w:t xml:space="preserve"> at 12 noon Pacific Time</w:t>
                      </w:r>
                      <w:r w:rsidRPr="00C63FB1">
                        <w:rPr>
                          <w:rFonts w:ascii="Calibri" w:hAnsi="Calibri" w:cs="Arial"/>
                          <w:b/>
                          <w:bCs/>
                        </w:rPr>
                        <w:t>.</w:t>
                      </w:r>
                    </w:p>
                    <w:p w14:paraId="656A884B" w14:textId="77777777" w:rsidR="00C63FB1" w:rsidRPr="00C63FB1" w:rsidRDefault="00C63FB1" w:rsidP="00C63FB1">
                      <w:pPr>
                        <w:jc w:val="center"/>
                        <w:rPr>
                          <w:rFonts w:ascii="Calibri" w:hAnsi="Calibri"/>
                        </w:rPr>
                      </w:pPr>
                    </w:p>
                    <w:p w14:paraId="29DB5156" w14:textId="299F2F6E" w:rsidR="00C63FB1" w:rsidRDefault="00C63FB1" w:rsidP="00C63FB1">
                      <w:pPr>
                        <w:jc w:val="center"/>
                        <w:rPr>
                          <w:rFonts w:ascii="Calibri" w:hAnsi="Calibri"/>
                        </w:rPr>
                      </w:pPr>
                      <w:r w:rsidRPr="00C63FB1">
                        <w:rPr>
                          <w:rFonts w:ascii="Calibri" w:hAnsi="Calibri"/>
                        </w:rPr>
                        <w:t>LATE APPLICATIONS WILL NOT BE ACCEPTED</w:t>
                      </w:r>
                    </w:p>
                    <w:p w14:paraId="5AEB6966" w14:textId="1437511D" w:rsidR="005F06D1" w:rsidRDefault="005F06D1" w:rsidP="00C63FB1">
                      <w:pPr>
                        <w:jc w:val="center"/>
                        <w:rPr>
                          <w:rFonts w:ascii="Calibri" w:hAnsi="Calibri"/>
                        </w:rPr>
                      </w:pPr>
                    </w:p>
                    <w:p w14:paraId="292F7DF5" w14:textId="67288C02" w:rsidR="005F06D1" w:rsidRDefault="005F06D1" w:rsidP="00D60649">
                      <w:pPr>
                        <w:jc w:val="center"/>
                        <w:rPr>
                          <w:rStyle w:val="Hyperlink"/>
                        </w:rPr>
                      </w:pPr>
                      <w:r>
                        <w:rPr>
                          <w:rFonts w:asciiTheme="minorHAnsi" w:hAnsiTheme="minorHAnsi" w:cstheme="minorHAnsi"/>
                        </w:rPr>
                        <w:t xml:space="preserve">The </w:t>
                      </w:r>
                      <w:r w:rsidRPr="005F06D1">
                        <w:rPr>
                          <w:rFonts w:asciiTheme="minorHAnsi" w:hAnsiTheme="minorHAnsi" w:cstheme="minorHAnsi"/>
                          <w:b/>
                        </w:rPr>
                        <w:t>RHSC Internal Awards Portal</w:t>
                      </w:r>
                      <w:r w:rsidR="00D60649">
                        <w:rPr>
                          <w:rFonts w:asciiTheme="minorHAnsi" w:hAnsiTheme="minorHAnsi" w:cstheme="minorHAnsi"/>
                        </w:rPr>
                        <w:t xml:space="preserve"> can be found </w:t>
                      </w:r>
                      <w:hyperlink r:id="rId8" w:history="1">
                        <w:r w:rsidR="00D60649" w:rsidRPr="00D60649">
                          <w:rPr>
                            <w:rStyle w:val="Hyperlink"/>
                          </w:rPr>
                          <w:t>here.</w:t>
                        </w:r>
                      </w:hyperlink>
                      <w:r w:rsidR="001C04AF">
                        <w:rPr>
                          <w:rStyle w:val="Hyperlink"/>
                        </w:rPr>
                        <w:t xml:space="preserve"> </w:t>
                      </w:r>
                    </w:p>
                    <w:p w14:paraId="7BFE8C52" w14:textId="77777777" w:rsidR="001A7756" w:rsidRDefault="001A7756" w:rsidP="00D60649">
                      <w:pPr>
                        <w:jc w:val="center"/>
                        <w:rPr>
                          <w:rStyle w:val="Hyperlink"/>
                        </w:rPr>
                      </w:pPr>
                    </w:p>
                    <w:p w14:paraId="5B6837AB" w14:textId="6268440E" w:rsidR="001A7756" w:rsidRDefault="001A7756" w:rsidP="00D60649">
                      <w:pPr>
                        <w:jc w:val="center"/>
                      </w:pPr>
                    </w:p>
                    <w:p w14:paraId="70B421E2" w14:textId="4984C619" w:rsidR="001A7756" w:rsidRDefault="001A7756" w:rsidP="00D60649">
                      <w:pPr>
                        <w:jc w:val="center"/>
                        <w:rPr>
                          <w:rStyle w:val="Hyperlink"/>
                        </w:rPr>
                      </w:pPr>
                    </w:p>
                    <w:p w14:paraId="05B0959C" w14:textId="77777777" w:rsidR="001A7756" w:rsidRDefault="001A7756" w:rsidP="00D60649">
                      <w:pPr>
                        <w:jc w:val="center"/>
                        <w:rPr>
                          <w:rStyle w:val="Hyperlink"/>
                        </w:rPr>
                      </w:pPr>
                    </w:p>
                    <w:p w14:paraId="71291670" w14:textId="77777777" w:rsidR="001A7756" w:rsidRPr="005F06D1" w:rsidRDefault="001A7756" w:rsidP="00D60649">
                      <w:pPr>
                        <w:jc w:val="center"/>
                        <w:rPr>
                          <w:rFonts w:asciiTheme="minorHAnsi" w:hAnsiTheme="minorHAnsi" w:cstheme="minorHAnsi"/>
                        </w:rPr>
                      </w:pPr>
                    </w:p>
                  </w:txbxContent>
                </v:textbox>
                <w10:wrap type="square"/>
              </v:shape>
            </w:pict>
          </mc:Fallback>
        </mc:AlternateContent>
      </w:r>
    </w:p>
    <w:p w14:paraId="48FC12AF" w14:textId="77777777" w:rsidR="00E72D37" w:rsidRDefault="00E72D37" w:rsidP="00E01245">
      <w:pPr>
        <w:ind w:right="288"/>
        <w:rPr>
          <w:rFonts w:asciiTheme="minorHAnsi" w:hAnsiTheme="minorHAnsi" w:cstheme="minorHAnsi"/>
          <w:sz w:val="22"/>
          <w:szCs w:val="22"/>
        </w:rPr>
      </w:pPr>
    </w:p>
    <w:p w14:paraId="07FF8449" w14:textId="7BF7B1FA" w:rsidR="00E01245" w:rsidRDefault="00E01245" w:rsidP="00E01245">
      <w:pPr>
        <w:ind w:right="288"/>
        <w:rPr>
          <w:rFonts w:ascii="Calibri" w:hAnsi="Calibri" w:cstheme="minorHAnsi"/>
        </w:rPr>
      </w:pPr>
      <w:r w:rsidRPr="00C63FB1">
        <w:rPr>
          <w:rFonts w:ascii="Calibri" w:hAnsi="Calibri" w:cstheme="minorHAnsi"/>
        </w:rPr>
        <w:t xml:space="preserve">Students are required to apply for the </w:t>
      </w:r>
      <w:r w:rsidR="00202C1B" w:rsidRPr="00C63FB1">
        <w:rPr>
          <w:rFonts w:ascii="Calibri" w:hAnsi="Calibri" w:cstheme="minorHAnsi"/>
        </w:rPr>
        <w:t>RHSC Internal A</w:t>
      </w:r>
      <w:r w:rsidRPr="00C63FB1">
        <w:rPr>
          <w:rFonts w:ascii="Calibri" w:hAnsi="Calibri" w:cstheme="minorHAnsi"/>
        </w:rPr>
        <w:t xml:space="preserve">wards by submitting the following as a single PDF </w:t>
      </w:r>
      <w:r w:rsidR="00E72D37" w:rsidRPr="00C63FB1">
        <w:rPr>
          <w:rFonts w:ascii="Calibri" w:hAnsi="Calibri" w:cstheme="minorHAnsi"/>
        </w:rPr>
        <w:t>application package</w:t>
      </w:r>
      <w:r w:rsidRPr="00C63FB1">
        <w:rPr>
          <w:rFonts w:ascii="Calibri" w:hAnsi="Calibri" w:cstheme="minorHAnsi"/>
        </w:rPr>
        <w:t xml:space="preserve"> to </w:t>
      </w:r>
      <w:r w:rsidRPr="00C63FB1">
        <w:rPr>
          <w:rFonts w:ascii="Calibri" w:hAnsi="Calibri"/>
        </w:rPr>
        <w:t xml:space="preserve">the online RHSC Internal Awards </w:t>
      </w:r>
      <w:r w:rsidR="00E72D37" w:rsidRPr="00C63FB1">
        <w:rPr>
          <w:rFonts w:ascii="Calibri" w:hAnsi="Calibri"/>
        </w:rPr>
        <w:t>Portal on the RHSC w</w:t>
      </w:r>
      <w:r w:rsidRPr="00C63FB1">
        <w:rPr>
          <w:rFonts w:ascii="Calibri" w:hAnsi="Calibri"/>
        </w:rPr>
        <w:t>ebsite</w:t>
      </w:r>
      <w:r w:rsidR="00E72D37" w:rsidRPr="00C63FB1">
        <w:rPr>
          <w:rFonts w:ascii="Calibri" w:hAnsi="Calibri"/>
        </w:rPr>
        <w:t>.</w:t>
      </w:r>
      <w:r w:rsidR="00C63FB1">
        <w:rPr>
          <w:rFonts w:ascii="Calibri" w:hAnsi="Calibri"/>
        </w:rPr>
        <w:t xml:space="preserve"> </w:t>
      </w:r>
      <w:r w:rsidR="00C63FB1" w:rsidRPr="00C63FB1">
        <w:rPr>
          <w:rFonts w:ascii="Calibri" w:hAnsi="Calibri" w:cstheme="minorHAnsi"/>
        </w:rPr>
        <w:t>If you wish to apply to more than one RHSC Internal Award, please submit a separate application per award.</w:t>
      </w:r>
    </w:p>
    <w:p w14:paraId="6873BEA0" w14:textId="3B64F53D" w:rsidR="001C04AF" w:rsidRDefault="001C04AF" w:rsidP="00E01245">
      <w:pPr>
        <w:ind w:right="288"/>
        <w:rPr>
          <w:rFonts w:ascii="Calibri" w:hAnsi="Calibri" w:cstheme="minorHAnsi"/>
        </w:rPr>
      </w:pPr>
    </w:p>
    <w:p w14:paraId="481BA790" w14:textId="5C97B3DE" w:rsidR="00E72D37" w:rsidRPr="00C63FB1" w:rsidRDefault="00E72D37" w:rsidP="00E01245">
      <w:pPr>
        <w:ind w:right="288"/>
        <w:rPr>
          <w:rStyle w:val="Hyperlink"/>
          <w:rFonts w:ascii="Calibri" w:hAnsi="Calibri" w:cstheme="minorHAnsi"/>
          <w:b/>
          <w:color w:val="auto"/>
        </w:rPr>
      </w:pPr>
      <w:r w:rsidRPr="00C63FB1">
        <w:rPr>
          <w:rFonts w:ascii="Calibri" w:hAnsi="Calibri"/>
          <w:b/>
          <w:u w:val="single"/>
        </w:rPr>
        <w:t>RHSC Internal Award Application Package</w:t>
      </w:r>
      <w:r w:rsidR="00C63FB1" w:rsidRPr="00C63FB1">
        <w:rPr>
          <w:rFonts w:ascii="Calibri" w:hAnsi="Calibri"/>
          <w:b/>
          <w:u w:val="single"/>
        </w:rPr>
        <w:t xml:space="preserve"> (single PDF)</w:t>
      </w:r>
    </w:p>
    <w:p w14:paraId="7082AC99" w14:textId="08AE741B" w:rsidR="00E01245" w:rsidRPr="00C63FB1" w:rsidRDefault="00E01245" w:rsidP="00E72D37">
      <w:pPr>
        <w:pStyle w:val="ListParagraph"/>
        <w:numPr>
          <w:ilvl w:val="0"/>
          <w:numId w:val="5"/>
        </w:numPr>
        <w:ind w:right="288"/>
        <w:rPr>
          <w:rFonts w:ascii="Calibri" w:hAnsi="Calibri" w:cstheme="minorHAnsi"/>
        </w:rPr>
      </w:pPr>
      <w:r w:rsidRPr="00C63FB1">
        <w:rPr>
          <w:rFonts w:ascii="Calibri" w:hAnsi="Calibri" w:cstheme="minorHAnsi"/>
        </w:rPr>
        <w:t xml:space="preserve">Justification Letter </w:t>
      </w:r>
    </w:p>
    <w:p w14:paraId="60245FBE" w14:textId="17E4D993" w:rsidR="00E01245" w:rsidRDefault="00E01245" w:rsidP="00E72D37">
      <w:pPr>
        <w:pStyle w:val="ListParagraph"/>
        <w:numPr>
          <w:ilvl w:val="0"/>
          <w:numId w:val="5"/>
        </w:numPr>
        <w:ind w:right="288"/>
        <w:rPr>
          <w:rFonts w:ascii="Calibri" w:hAnsi="Calibri" w:cstheme="minorHAnsi"/>
        </w:rPr>
      </w:pPr>
      <w:r w:rsidRPr="00C63FB1">
        <w:rPr>
          <w:rFonts w:ascii="Calibri" w:hAnsi="Calibri" w:cstheme="minorHAnsi"/>
        </w:rPr>
        <w:t>CCV (Canadian Common CV)</w:t>
      </w:r>
    </w:p>
    <w:p w14:paraId="417B9C2B" w14:textId="581974E1" w:rsidR="00B70299" w:rsidRDefault="00B70299" w:rsidP="00E72D37">
      <w:pPr>
        <w:pStyle w:val="ListParagraph"/>
        <w:numPr>
          <w:ilvl w:val="0"/>
          <w:numId w:val="5"/>
        </w:numPr>
        <w:ind w:right="288"/>
        <w:rPr>
          <w:rFonts w:ascii="Calibri" w:hAnsi="Calibri" w:cstheme="minorHAnsi"/>
        </w:rPr>
      </w:pPr>
      <w:r>
        <w:rPr>
          <w:rFonts w:ascii="Calibri" w:hAnsi="Calibri" w:cstheme="minorHAnsi"/>
        </w:rPr>
        <w:t xml:space="preserve">Proof of occupational therapist or physical therapist credential (any country), if applying for the </w:t>
      </w:r>
      <w:r w:rsidR="00744F53">
        <w:rPr>
          <w:rFonts w:ascii="Calibri" w:hAnsi="Calibri" w:cstheme="minorHAnsi"/>
        </w:rPr>
        <w:t xml:space="preserve">Margaret </w:t>
      </w:r>
      <w:r>
        <w:rPr>
          <w:rFonts w:ascii="Calibri" w:hAnsi="Calibri" w:cstheme="minorHAnsi"/>
        </w:rPr>
        <w:t xml:space="preserve">Hood or the </w:t>
      </w:r>
      <w:r w:rsidR="00744F53">
        <w:rPr>
          <w:rFonts w:ascii="Calibri" w:hAnsi="Calibri" w:cstheme="minorHAnsi"/>
        </w:rPr>
        <w:t xml:space="preserve">Jane </w:t>
      </w:r>
      <w:r>
        <w:rPr>
          <w:rFonts w:ascii="Calibri" w:hAnsi="Calibri" w:cstheme="minorHAnsi"/>
        </w:rPr>
        <w:t xml:space="preserve">Hudson scholarship. </w:t>
      </w:r>
      <w:r w:rsidR="000A7AAA" w:rsidRPr="000A7AAA">
        <w:rPr>
          <w:rFonts w:ascii="Calibri" w:hAnsi="Calibri" w:cstheme="minorHAnsi"/>
          <w:i/>
        </w:rPr>
        <w:t xml:space="preserve">*License, certificate or transcript stating individual has graduated from </w:t>
      </w:r>
      <w:r w:rsidR="000A7AAA">
        <w:rPr>
          <w:rFonts w:ascii="Calibri" w:hAnsi="Calibri" w:cstheme="minorHAnsi"/>
          <w:i/>
        </w:rPr>
        <w:t>a MOT/MPT program is sufficient.</w:t>
      </w:r>
    </w:p>
    <w:p w14:paraId="7FF1179B" w14:textId="39CBE181" w:rsidR="009B48AB" w:rsidRDefault="009B48AB" w:rsidP="009B48AB">
      <w:pPr>
        <w:ind w:right="288"/>
        <w:rPr>
          <w:rFonts w:ascii="Calibri" w:hAnsi="Calibri" w:cstheme="minorHAnsi"/>
        </w:rPr>
      </w:pPr>
    </w:p>
    <w:p w14:paraId="5D96D705" w14:textId="54179DC7" w:rsidR="009B48AB" w:rsidRPr="009B48AB" w:rsidRDefault="009B48AB" w:rsidP="009B48AB">
      <w:pPr>
        <w:ind w:left="360" w:right="288"/>
        <w:rPr>
          <w:rFonts w:ascii="Calibri" w:hAnsi="Calibri" w:cstheme="minorHAnsi"/>
        </w:rPr>
      </w:pPr>
      <w:r>
        <w:rPr>
          <w:rFonts w:ascii="Calibri" w:hAnsi="Calibri" w:cstheme="minorHAnsi"/>
          <w:b/>
        </w:rPr>
        <w:t>Application Package (PDF File) Nomenclature</w:t>
      </w:r>
      <w:r w:rsidRPr="009B48AB">
        <w:rPr>
          <w:rFonts w:ascii="Calibri" w:hAnsi="Calibri" w:cstheme="minorHAnsi"/>
          <w:b/>
        </w:rPr>
        <w:t xml:space="preserve">: </w:t>
      </w:r>
      <w:r>
        <w:rPr>
          <w:rFonts w:ascii="Calibri" w:hAnsi="Calibri" w:cstheme="minorHAnsi"/>
          <w:b/>
        </w:rPr>
        <w:br/>
      </w:r>
      <w:r w:rsidRPr="009B48AB">
        <w:rPr>
          <w:rFonts w:ascii="Calibri" w:hAnsi="Calibri" w:cstheme="minorHAnsi"/>
        </w:rPr>
        <w:t>Your-Name_Name-of-RHSC-Internal-Award-Application_202</w:t>
      </w:r>
      <w:r w:rsidR="00E71972">
        <w:rPr>
          <w:rFonts w:ascii="Calibri" w:hAnsi="Calibri" w:cstheme="minorHAnsi"/>
        </w:rPr>
        <w:t>3</w:t>
      </w:r>
      <w:r w:rsidRPr="009B48AB">
        <w:rPr>
          <w:rFonts w:ascii="Calibri" w:hAnsi="Calibri" w:cstheme="minorHAnsi"/>
        </w:rPr>
        <w:t>-202</w:t>
      </w:r>
      <w:r w:rsidR="00E71972">
        <w:rPr>
          <w:rFonts w:ascii="Calibri" w:hAnsi="Calibri" w:cstheme="minorHAnsi"/>
        </w:rPr>
        <w:t>4</w:t>
      </w:r>
    </w:p>
    <w:p w14:paraId="2AFDE836" w14:textId="0963C978" w:rsidR="009B48AB" w:rsidRPr="009B48AB" w:rsidRDefault="009B48AB" w:rsidP="009B48AB">
      <w:pPr>
        <w:ind w:left="360" w:right="288"/>
        <w:rPr>
          <w:rFonts w:ascii="Calibri" w:hAnsi="Calibri" w:cstheme="minorHAnsi"/>
          <w:i/>
        </w:rPr>
      </w:pPr>
      <w:r w:rsidRPr="009B48AB">
        <w:rPr>
          <w:rFonts w:ascii="Calibri" w:hAnsi="Calibri" w:cstheme="minorHAnsi"/>
          <w:i/>
        </w:rPr>
        <w:t xml:space="preserve">Ex. </w:t>
      </w:r>
      <w:r w:rsidR="00E71972">
        <w:rPr>
          <w:rFonts w:ascii="Calibri" w:hAnsi="Calibri" w:cstheme="minorHAnsi"/>
          <w:i/>
        </w:rPr>
        <w:t>Cassandra</w:t>
      </w:r>
      <w:r w:rsidRPr="009B48AB">
        <w:rPr>
          <w:rFonts w:ascii="Calibri" w:hAnsi="Calibri" w:cstheme="minorHAnsi"/>
          <w:i/>
        </w:rPr>
        <w:t>-</w:t>
      </w:r>
      <w:r w:rsidR="00E71972">
        <w:rPr>
          <w:rFonts w:ascii="Calibri" w:hAnsi="Calibri" w:cstheme="minorHAnsi"/>
          <w:i/>
        </w:rPr>
        <w:t>Gilliam</w:t>
      </w:r>
      <w:r w:rsidRPr="009B48AB">
        <w:rPr>
          <w:rFonts w:ascii="Calibri" w:hAnsi="Calibri" w:cstheme="minorHAnsi"/>
          <w:i/>
        </w:rPr>
        <w:t>_Margaret-Hood-Application_202</w:t>
      </w:r>
      <w:r w:rsidR="00E71972">
        <w:rPr>
          <w:rFonts w:ascii="Calibri" w:hAnsi="Calibri" w:cstheme="minorHAnsi"/>
          <w:i/>
        </w:rPr>
        <w:t>3</w:t>
      </w:r>
      <w:r w:rsidRPr="009B48AB">
        <w:rPr>
          <w:rFonts w:ascii="Calibri" w:hAnsi="Calibri" w:cstheme="minorHAnsi"/>
          <w:i/>
        </w:rPr>
        <w:t>-202</w:t>
      </w:r>
      <w:r w:rsidR="00E71972">
        <w:rPr>
          <w:rFonts w:ascii="Calibri" w:hAnsi="Calibri" w:cstheme="minorHAnsi"/>
          <w:i/>
        </w:rPr>
        <w:t>4</w:t>
      </w:r>
    </w:p>
    <w:p w14:paraId="6E79E718" w14:textId="77777777" w:rsidR="00E01245" w:rsidRPr="00C63FB1" w:rsidRDefault="00E01245" w:rsidP="00E01245">
      <w:pPr>
        <w:ind w:right="288"/>
        <w:rPr>
          <w:rFonts w:ascii="Calibri" w:hAnsi="Calibri" w:cstheme="minorHAnsi"/>
        </w:rPr>
      </w:pPr>
    </w:p>
    <w:p w14:paraId="55A37336" w14:textId="77777777" w:rsidR="00E01245" w:rsidRPr="00C63FB1" w:rsidRDefault="00E01245" w:rsidP="00E01245">
      <w:pPr>
        <w:ind w:right="288"/>
        <w:rPr>
          <w:rFonts w:ascii="Calibri" w:hAnsi="Calibri" w:cstheme="minorHAnsi"/>
          <w:b/>
          <w:u w:val="single"/>
        </w:rPr>
      </w:pPr>
      <w:r w:rsidRPr="00C63FB1">
        <w:rPr>
          <w:rFonts w:ascii="Calibri" w:hAnsi="Calibri" w:cstheme="minorHAnsi"/>
          <w:b/>
          <w:u w:val="single"/>
        </w:rPr>
        <w:t>Justification Letter Requirements</w:t>
      </w:r>
    </w:p>
    <w:p w14:paraId="455A1F8E" w14:textId="36668BBB" w:rsidR="00E01245" w:rsidRPr="00C63FB1" w:rsidRDefault="00E01245" w:rsidP="00E01245">
      <w:pPr>
        <w:ind w:right="288"/>
        <w:rPr>
          <w:rFonts w:ascii="Calibri" w:hAnsi="Calibri" w:cstheme="minorHAnsi"/>
        </w:rPr>
      </w:pPr>
      <w:r w:rsidRPr="00C63FB1">
        <w:rPr>
          <w:rFonts w:ascii="Calibri" w:hAnsi="Calibri" w:cstheme="minorHAnsi"/>
        </w:rPr>
        <w:t xml:space="preserve">Read the description of the award you wish to apply for as it indicates the criteria upon which the award decision is based. Letters cannot exceed 2 pages. </w:t>
      </w:r>
    </w:p>
    <w:p w14:paraId="2D795225" w14:textId="77777777" w:rsidR="00E01245" w:rsidRPr="00C63FB1" w:rsidRDefault="00E01245" w:rsidP="00E01245">
      <w:pPr>
        <w:pStyle w:val="ListParagraph"/>
        <w:numPr>
          <w:ilvl w:val="0"/>
          <w:numId w:val="4"/>
        </w:numPr>
        <w:ind w:right="288"/>
        <w:rPr>
          <w:rFonts w:ascii="Calibri" w:hAnsi="Calibri" w:cstheme="minorHAnsi"/>
        </w:rPr>
      </w:pPr>
      <w:r w:rsidRPr="00C63FB1">
        <w:rPr>
          <w:rFonts w:ascii="Calibri" w:hAnsi="Calibri" w:cstheme="minorHAnsi"/>
        </w:rPr>
        <w:t xml:space="preserve">Please include your full name, student number, the award number and the name of the award at the top of each award application letter.  </w:t>
      </w:r>
    </w:p>
    <w:p w14:paraId="22511AD4" w14:textId="77777777" w:rsidR="00E01245" w:rsidRPr="00C63FB1" w:rsidRDefault="00E01245" w:rsidP="00E01245">
      <w:pPr>
        <w:pStyle w:val="ListParagraph"/>
        <w:numPr>
          <w:ilvl w:val="0"/>
          <w:numId w:val="4"/>
        </w:numPr>
        <w:ind w:right="288"/>
        <w:rPr>
          <w:rFonts w:ascii="Calibri" w:hAnsi="Calibri" w:cstheme="minorHAnsi"/>
        </w:rPr>
      </w:pPr>
      <w:r w:rsidRPr="00C63FB1">
        <w:rPr>
          <w:rFonts w:ascii="Calibri" w:hAnsi="Calibri" w:cstheme="minorHAnsi"/>
        </w:rPr>
        <w:t xml:space="preserve">Address letters to the RHSC Awards Committee. </w:t>
      </w:r>
    </w:p>
    <w:p w14:paraId="1C7EF223" w14:textId="77777777" w:rsidR="00E01245" w:rsidRPr="00C63FB1" w:rsidRDefault="00E01245" w:rsidP="00E01245">
      <w:pPr>
        <w:ind w:right="288"/>
        <w:rPr>
          <w:rFonts w:ascii="Calibri" w:hAnsi="Calibri" w:cstheme="minorHAnsi"/>
        </w:rPr>
      </w:pPr>
    </w:p>
    <w:p w14:paraId="4D1BE841" w14:textId="77777777" w:rsidR="00E01245" w:rsidRPr="00C63FB1" w:rsidRDefault="00E01245" w:rsidP="00E01245">
      <w:pPr>
        <w:ind w:right="288"/>
        <w:rPr>
          <w:rFonts w:ascii="Calibri" w:hAnsi="Calibri" w:cstheme="minorHAnsi"/>
        </w:rPr>
      </w:pPr>
      <w:r w:rsidRPr="00C63FB1">
        <w:rPr>
          <w:rFonts w:ascii="Calibri" w:hAnsi="Calibri" w:cstheme="minorHAnsi"/>
        </w:rPr>
        <w:t>Letters should include the following explanations:</w:t>
      </w:r>
    </w:p>
    <w:p w14:paraId="42A9E0A7" w14:textId="77777777" w:rsidR="00E01245" w:rsidRPr="00C63FB1" w:rsidRDefault="00E01245" w:rsidP="00E01245">
      <w:pPr>
        <w:pStyle w:val="ListParagraph"/>
        <w:numPr>
          <w:ilvl w:val="0"/>
          <w:numId w:val="3"/>
        </w:numPr>
        <w:ind w:right="288"/>
        <w:rPr>
          <w:rFonts w:ascii="Calibri" w:hAnsi="Calibri" w:cstheme="minorHAnsi"/>
        </w:rPr>
      </w:pPr>
      <w:r w:rsidRPr="00C63FB1">
        <w:rPr>
          <w:rFonts w:ascii="Calibri" w:hAnsi="Calibri" w:cstheme="minorHAnsi"/>
        </w:rPr>
        <w:t>Why you deserve this award.</w:t>
      </w:r>
    </w:p>
    <w:p w14:paraId="0A1C34BF" w14:textId="77777777" w:rsidR="00E01245" w:rsidRPr="00C63FB1" w:rsidRDefault="00E01245" w:rsidP="00E01245">
      <w:pPr>
        <w:pStyle w:val="ListParagraph"/>
        <w:numPr>
          <w:ilvl w:val="0"/>
          <w:numId w:val="3"/>
        </w:numPr>
        <w:ind w:right="288"/>
        <w:rPr>
          <w:rFonts w:ascii="Calibri" w:hAnsi="Calibri" w:cstheme="minorHAnsi"/>
        </w:rPr>
      </w:pPr>
      <w:r w:rsidRPr="00C63FB1">
        <w:rPr>
          <w:rFonts w:ascii="Calibri" w:hAnsi="Calibri" w:cstheme="minorHAnsi"/>
        </w:rPr>
        <w:t>How you meet the criteria for the award.</w:t>
      </w:r>
    </w:p>
    <w:p w14:paraId="3B4B3983" w14:textId="4FEA1FDE" w:rsidR="00202C1B" w:rsidRPr="00C63FB1" w:rsidRDefault="00202C1B" w:rsidP="00E01245">
      <w:pPr>
        <w:pStyle w:val="ListParagraph"/>
        <w:numPr>
          <w:ilvl w:val="0"/>
          <w:numId w:val="3"/>
        </w:numPr>
        <w:ind w:right="288"/>
        <w:rPr>
          <w:rFonts w:ascii="Calibri" w:hAnsi="Calibri" w:cstheme="minorHAnsi"/>
        </w:rPr>
      </w:pPr>
      <w:r w:rsidRPr="00C63FB1">
        <w:rPr>
          <w:rFonts w:ascii="Calibri" w:hAnsi="Calibri" w:cstheme="minorHAnsi"/>
        </w:rPr>
        <w:t xml:space="preserve">How this award will assist you in your academic </w:t>
      </w:r>
      <w:proofErr w:type="spellStart"/>
      <w:r w:rsidRPr="00C63FB1">
        <w:rPr>
          <w:rFonts w:ascii="Calibri" w:hAnsi="Calibri" w:cstheme="minorHAnsi"/>
        </w:rPr>
        <w:t>endeavours</w:t>
      </w:r>
      <w:proofErr w:type="spellEnd"/>
      <w:r w:rsidRPr="00C63FB1">
        <w:rPr>
          <w:rFonts w:ascii="Calibri" w:hAnsi="Calibri" w:cstheme="minorHAnsi"/>
        </w:rPr>
        <w:t>.</w:t>
      </w:r>
    </w:p>
    <w:p w14:paraId="77204133" w14:textId="77777777" w:rsidR="00E01245" w:rsidRPr="00C63FB1" w:rsidRDefault="00E01245" w:rsidP="00E01245">
      <w:pPr>
        <w:pStyle w:val="ListParagraph"/>
        <w:numPr>
          <w:ilvl w:val="0"/>
          <w:numId w:val="3"/>
        </w:numPr>
        <w:ind w:right="288"/>
        <w:rPr>
          <w:rFonts w:ascii="Calibri" w:hAnsi="Calibri" w:cstheme="minorHAnsi"/>
        </w:rPr>
      </w:pPr>
      <w:r w:rsidRPr="00C63FB1">
        <w:rPr>
          <w:rFonts w:ascii="Calibri" w:hAnsi="Calibri" w:cstheme="minorHAnsi"/>
        </w:rPr>
        <w:t>Examples indicating how your performance or involvement in activities makes you a good candidate for the award. Identify the year of involvement for aforementioned activities. You may include your involvements prior to entering the MSc/PhD program.</w:t>
      </w:r>
    </w:p>
    <w:p w14:paraId="2B723C1D" w14:textId="77777777" w:rsidR="00E01245" w:rsidRPr="00C63FB1" w:rsidRDefault="00E01245" w:rsidP="00E01245">
      <w:pPr>
        <w:ind w:right="288"/>
        <w:rPr>
          <w:rFonts w:ascii="Calibri" w:hAnsi="Calibri" w:cstheme="minorHAnsi"/>
        </w:rPr>
      </w:pPr>
    </w:p>
    <w:p w14:paraId="5878DE4E" w14:textId="7B468702" w:rsidR="00E01245" w:rsidRPr="00C63FB1" w:rsidRDefault="00E01245" w:rsidP="00E01245">
      <w:pPr>
        <w:ind w:right="288"/>
        <w:rPr>
          <w:rFonts w:ascii="Calibri" w:hAnsi="Calibri" w:cstheme="minorHAnsi"/>
        </w:rPr>
      </w:pPr>
      <w:r w:rsidRPr="00C63FB1">
        <w:rPr>
          <w:rFonts w:ascii="Calibri" w:hAnsi="Calibri" w:cstheme="minorHAnsi"/>
        </w:rPr>
        <w:t>Preference will be given to unfunded students but we will consider all applications.</w:t>
      </w:r>
      <w:r w:rsidR="00C63FB1">
        <w:rPr>
          <w:rFonts w:ascii="Calibri" w:hAnsi="Calibri" w:cstheme="minorHAnsi"/>
        </w:rPr>
        <w:t xml:space="preserve"> Incomplete applications will not be considered.</w:t>
      </w:r>
    </w:p>
    <w:p w14:paraId="5A7617EC" w14:textId="77777777" w:rsidR="00E01245" w:rsidRPr="00C63FB1" w:rsidRDefault="00E01245" w:rsidP="00E01245">
      <w:pPr>
        <w:ind w:right="288"/>
        <w:rPr>
          <w:rFonts w:ascii="Calibri" w:hAnsi="Calibri" w:cs="Arial"/>
          <w:bCs/>
        </w:rPr>
      </w:pPr>
    </w:p>
    <w:p w14:paraId="7F809DA9" w14:textId="5132CF9B" w:rsidR="00E01245" w:rsidRPr="00C63FB1" w:rsidRDefault="00E72D37" w:rsidP="00E71972">
      <w:pPr>
        <w:spacing w:line="276" w:lineRule="auto"/>
        <w:rPr>
          <w:rFonts w:ascii="Calibri" w:hAnsi="Calibri" w:cstheme="minorHAnsi"/>
          <w:b/>
        </w:rPr>
      </w:pPr>
      <w:r w:rsidRPr="00C63FB1">
        <w:rPr>
          <w:rFonts w:ascii="Calibri" w:hAnsi="Calibri" w:cstheme="minorHAnsi"/>
          <w:b/>
        </w:rPr>
        <w:t>Notification of Awards</w:t>
      </w:r>
    </w:p>
    <w:p w14:paraId="042D4FF0" w14:textId="30D2D123" w:rsidR="00E01245" w:rsidRPr="00C63FB1" w:rsidRDefault="00E72D37" w:rsidP="00E01245">
      <w:pPr>
        <w:ind w:right="288"/>
        <w:rPr>
          <w:rFonts w:ascii="Calibri" w:hAnsi="Calibri" w:cstheme="minorHAnsi"/>
        </w:rPr>
      </w:pPr>
      <w:r w:rsidRPr="00C63FB1">
        <w:rPr>
          <w:rFonts w:ascii="Calibri" w:hAnsi="Calibri" w:cstheme="minorHAnsi"/>
        </w:rPr>
        <w:t>Successful applicants will be notified by the RHSC Awards Committee. R</w:t>
      </w:r>
      <w:r w:rsidR="00E01245" w:rsidRPr="00C63FB1">
        <w:rPr>
          <w:rFonts w:ascii="Calibri" w:hAnsi="Calibri" w:cstheme="minorHAnsi"/>
        </w:rPr>
        <w:t xml:space="preserve">ecommendations </w:t>
      </w:r>
      <w:r w:rsidRPr="00C63FB1">
        <w:rPr>
          <w:rFonts w:ascii="Calibri" w:hAnsi="Calibri" w:cstheme="minorHAnsi"/>
        </w:rPr>
        <w:t xml:space="preserve">are sent </w:t>
      </w:r>
      <w:r w:rsidR="00E01245" w:rsidRPr="00C63FB1">
        <w:rPr>
          <w:rFonts w:ascii="Calibri" w:hAnsi="Calibri" w:cstheme="minorHAnsi"/>
        </w:rPr>
        <w:t>to the UBC Graduate Awards office</w:t>
      </w:r>
      <w:r w:rsidR="00CD0F28">
        <w:rPr>
          <w:rFonts w:ascii="Calibri" w:hAnsi="Calibri" w:cstheme="minorHAnsi"/>
        </w:rPr>
        <w:t xml:space="preserve"> after adjudication.</w:t>
      </w:r>
      <w:r w:rsidR="00E01245" w:rsidRPr="00C63FB1">
        <w:rPr>
          <w:rFonts w:ascii="Calibri" w:hAnsi="Calibri" w:cstheme="minorHAnsi"/>
        </w:rPr>
        <w:t xml:space="preserve"> The Graduate Awards office </w:t>
      </w:r>
      <w:r w:rsidRPr="00C63FB1">
        <w:rPr>
          <w:rFonts w:ascii="Calibri" w:hAnsi="Calibri" w:cstheme="minorHAnsi"/>
        </w:rPr>
        <w:t xml:space="preserve">organizes payment </w:t>
      </w:r>
      <w:r w:rsidR="00E71972" w:rsidRPr="00C63FB1">
        <w:rPr>
          <w:rFonts w:ascii="Calibri" w:hAnsi="Calibri" w:cstheme="minorHAnsi"/>
        </w:rPr>
        <w:t>via credit to your SSC account</w:t>
      </w:r>
      <w:r w:rsidR="00E71972" w:rsidRPr="00C63FB1">
        <w:rPr>
          <w:rFonts w:ascii="Calibri" w:hAnsi="Calibri" w:cstheme="minorHAnsi"/>
        </w:rPr>
        <w:t xml:space="preserve"> </w:t>
      </w:r>
      <w:r w:rsidRPr="00C63FB1">
        <w:rPr>
          <w:rFonts w:ascii="Calibri" w:hAnsi="Calibri" w:cstheme="minorHAnsi"/>
        </w:rPr>
        <w:t>and will inform students upon completion</w:t>
      </w:r>
      <w:r w:rsidR="00E01245" w:rsidRPr="00C63FB1">
        <w:rPr>
          <w:rFonts w:ascii="Calibri" w:hAnsi="Calibri" w:cstheme="minorHAnsi"/>
        </w:rPr>
        <w:t>.</w:t>
      </w:r>
    </w:p>
    <w:p w14:paraId="1E53754D" w14:textId="77777777" w:rsidR="00E01245" w:rsidRPr="00C63FB1" w:rsidRDefault="00E01245" w:rsidP="0011682F">
      <w:pPr>
        <w:rPr>
          <w:rFonts w:ascii="Calibri" w:hAnsi="Calibri"/>
        </w:rPr>
      </w:pPr>
    </w:p>
    <w:p w14:paraId="2C1F7D36" w14:textId="5982E91A" w:rsidR="00C63FB1" w:rsidRPr="00C63FB1" w:rsidRDefault="00C63FB1" w:rsidP="0011682F">
      <w:pPr>
        <w:rPr>
          <w:rFonts w:ascii="Calibri" w:hAnsi="Calibri"/>
        </w:rPr>
      </w:pPr>
      <w:r w:rsidRPr="00C63FB1">
        <w:rPr>
          <w:rFonts w:ascii="Calibri" w:hAnsi="Calibri"/>
        </w:rPr>
        <w:t xml:space="preserve">If you have any questions, please reach out to the RHSC Program Assistant at </w:t>
      </w:r>
      <w:hyperlink r:id="rId9" w:history="1">
        <w:r w:rsidRPr="00C63FB1">
          <w:rPr>
            <w:rStyle w:val="Hyperlink"/>
            <w:rFonts w:ascii="Calibri" w:hAnsi="Calibri"/>
          </w:rPr>
          <w:t>rehab.gradprogram@ubc.ca</w:t>
        </w:r>
      </w:hyperlink>
      <w:r w:rsidRPr="00C63FB1">
        <w:rPr>
          <w:rFonts w:ascii="Calibri" w:hAnsi="Calibri"/>
        </w:rPr>
        <w:t xml:space="preserve">. </w:t>
      </w:r>
    </w:p>
    <w:sectPr w:rsidR="00C63FB1" w:rsidRPr="00C63FB1" w:rsidSect="005F06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1954"/>
    <w:multiLevelType w:val="hybridMultilevel"/>
    <w:tmpl w:val="E59E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35E53"/>
    <w:multiLevelType w:val="hybridMultilevel"/>
    <w:tmpl w:val="BB6E12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D761C"/>
    <w:multiLevelType w:val="hybridMultilevel"/>
    <w:tmpl w:val="A19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96845"/>
    <w:multiLevelType w:val="hybridMultilevel"/>
    <w:tmpl w:val="508C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315D4"/>
    <w:multiLevelType w:val="hybridMultilevel"/>
    <w:tmpl w:val="5884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80C2A"/>
    <w:multiLevelType w:val="hybridMultilevel"/>
    <w:tmpl w:val="57FCF5E6"/>
    <w:lvl w:ilvl="0" w:tplc="B42C68AE">
      <w:start w:val="4125"/>
      <w:numFmt w:val="decimalZero"/>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59"/>
    <w:rsid w:val="00004704"/>
    <w:rsid w:val="0006574F"/>
    <w:rsid w:val="00075576"/>
    <w:rsid w:val="00076A45"/>
    <w:rsid w:val="00095AA5"/>
    <w:rsid w:val="000A7AAA"/>
    <w:rsid w:val="0011682F"/>
    <w:rsid w:val="00157FAA"/>
    <w:rsid w:val="0017418A"/>
    <w:rsid w:val="00193247"/>
    <w:rsid w:val="001A21CE"/>
    <w:rsid w:val="001A244E"/>
    <w:rsid w:val="001A7756"/>
    <w:rsid w:val="001B028B"/>
    <w:rsid w:val="001C04AF"/>
    <w:rsid w:val="00202C1B"/>
    <w:rsid w:val="00216024"/>
    <w:rsid w:val="00267898"/>
    <w:rsid w:val="00295F07"/>
    <w:rsid w:val="002E4343"/>
    <w:rsid w:val="002E6989"/>
    <w:rsid w:val="00316639"/>
    <w:rsid w:val="0032101C"/>
    <w:rsid w:val="00387203"/>
    <w:rsid w:val="003C1425"/>
    <w:rsid w:val="003C7427"/>
    <w:rsid w:val="003E2C25"/>
    <w:rsid w:val="003F06C3"/>
    <w:rsid w:val="00444582"/>
    <w:rsid w:val="00503FB9"/>
    <w:rsid w:val="00525FEA"/>
    <w:rsid w:val="0053497B"/>
    <w:rsid w:val="005550BC"/>
    <w:rsid w:val="005C1E6D"/>
    <w:rsid w:val="005E10A7"/>
    <w:rsid w:val="005F06D1"/>
    <w:rsid w:val="00614474"/>
    <w:rsid w:val="00660EE2"/>
    <w:rsid w:val="006731F7"/>
    <w:rsid w:val="0067759D"/>
    <w:rsid w:val="0070230B"/>
    <w:rsid w:val="00744F53"/>
    <w:rsid w:val="00780406"/>
    <w:rsid w:val="00790891"/>
    <w:rsid w:val="007A14D2"/>
    <w:rsid w:val="007F72A7"/>
    <w:rsid w:val="00835017"/>
    <w:rsid w:val="00840F0C"/>
    <w:rsid w:val="00873CF2"/>
    <w:rsid w:val="00895865"/>
    <w:rsid w:val="008D66A4"/>
    <w:rsid w:val="008E6DE7"/>
    <w:rsid w:val="008F0106"/>
    <w:rsid w:val="00901C3D"/>
    <w:rsid w:val="00914795"/>
    <w:rsid w:val="009153CC"/>
    <w:rsid w:val="00926B4B"/>
    <w:rsid w:val="009456EA"/>
    <w:rsid w:val="009B48AB"/>
    <w:rsid w:val="009E12FF"/>
    <w:rsid w:val="00AB34A7"/>
    <w:rsid w:val="00B34E4A"/>
    <w:rsid w:val="00B5038D"/>
    <w:rsid w:val="00B70299"/>
    <w:rsid w:val="00B82C62"/>
    <w:rsid w:val="00BC6C15"/>
    <w:rsid w:val="00C01FE4"/>
    <w:rsid w:val="00C10729"/>
    <w:rsid w:val="00C206FA"/>
    <w:rsid w:val="00C63FB1"/>
    <w:rsid w:val="00C935E4"/>
    <w:rsid w:val="00CD0F28"/>
    <w:rsid w:val="00D14550"/>
    <w:rsid w:val="00D36DE4"/>
    <w:rsid w:val="00D4467B"/>
    <w:rsid w:val="00D55FCB"/>
    <w:rsid w:val="00D60649"/>
    <w:rsid w:val="00D722FB"/>
    <w:rsid w:val="00DB176B"/>
    <w:rsid w:val="00DB2439"/>
    <w:rsid w:val="00DE26CA"/>
    <w:rsid w:val="00DE7F82"/>
    <w:rsid w:val="00E01245"/>
    <w:rsid w:val="00E5613E"/>
    <w:rsid w:val="00E6069F"/>
    <w:rsid w:val="00E71972"/>
    <w:rsid w:val="00E72D37"/>
    <w:rsid w:val="00EC1547"/>
    <w:rsid w:val="00EE6E41"/>
    <w:rsid w:val="00F96415"/>
    <w:rsid w:val="00FC7059"/>
    <w:rsid w:val="00FD17F5"/>
    <w:rsid w:val="00FE3638"/>
    <w:rsid w:val="00FE6239"/>
    <w:rsid w:val="00FF758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41286"/>
  <w15:docId w15:val="{D33ED5B4-E623-4A92-8A32-C3886FE3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0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7059"/>
    <w:rPr>
      <w:color w:val="0000FF"/>
      <w:u w:val="single"/>
    </w:rPr>
  </w:style>
  <w:style w:type="paragraph" w:styleId="BalloonText">
    <w:name w:val="Balloon Text"/>
    <w:basedOn w:val="Normal"/>
    <w:link w:val="BalloonTextChar"/>
    <w:uiPriority w:val="99"/>
    <w:semiHidden/>
    <w:unhideWhenUsed/>
    <w:rsid w:val="00FC7059"/>
    <w:rPr>
      <w:rFonts w:ascii="Tahoma" w:hAnsi="Tahoma" w:cs="Tahoma"/>
      <w:sz w:val="16"/>
      <w:szCs w:val="16"/>
    </w:rPr>
  </w:style>
  <w:style w:type="character" w:customStyle="1" w:styleId="BalloonTextChar">
    <w:name w:val="Balloon Text Char"/>
    <w:basedOn w:val="DefaultParagraphFont"/>
    <w:link w:val="BalloonText"/>
    <w:uiPriority w:val="99"/>
    <w:semiHidden/>
    <w:rsid w:val="00FC7059"/>
    <w:rPr>
      <w:rFonts w:ascii="Tahoma" w:eastAsia="Times New Roman" w:hAnsi="Tahoma" w:cs="Tahoma"/>
      <w:sz w:val="16"/>
      <w:szCs w:val="16"/>
      <w:lang w:val="en-US"/>
    </w:rPr>
  </w:style>
  <w:style w:type="character" w:customStyle="1" w:styleId="apple-style-span">
    <w:name w:val="apple-style-span"/>
    <w:basedOn w:val="DefaultParagraphFont"/>
    <w:rsid w:val="009E12FF"/>
  </w:style>
  <w:style w:type="character" w:styleId="CommentReference">
    <w:name w:val="annotation reference"/>
    <w:basedOn w:val="DefaultParagraphFont"/>
    <w:uiPriority w:val="99"/>
    <w:semiHidden/>
    <w:unhideWhenUsed/>
    <w:rsid w:val="00840F0C"/>
    <w:rPr>
      <w:sz w:val="16"/>
      <w:szCs w:val="16"/>
    </w:rPr>
  </w:style>
  <w:style w:type="paragraph" w:styleId="CommentText">
    <w:name w:val="annotation text"/>
    <w:basedOn w:val="Normal"/>
    <w:link w:val="CommentTextChar"/>
    <w:uiPriority w:val="99"/>
    <w:semiHidden/>
    <w:unhideWhenUsed/>
    <w:rsid w:val="00840F0C"/>
    <w:rPr>
      <w:sz w:val="20"/>
      <w:szCs w:val="20"/>
    </w:rPr>
  </w:style>
  <w:style w:type="character" w:customStyle="1" w:styleId="CommentTextChar">
    <w:name w:val="Comment Text Char"/>
    <w:basedOn w:val="DefaultParagraphFont"/>
    <w:link w:val="CommentText"/>
    <w:uiPriority w:val="99"/>
    <w:semiHidden/>
    <w:rsid w:val="00840F0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40F0C"/>
    <w:rPr>
      <w:b/>
      <w:bCs/>
    </w:rPr>
  </w:style>
  <w:style w:type="character" w:customStyle="1" w:styleId="CommentSubjectChar">
    <w:name w:val="Comment Subject Char"/>
    <w:basedOn w:val="CommentTextChar"/>
    <w:link w:val="CommentSubject"/>
    <w:uiPriority w:val="99"/>
    <w:semiHidden/>
    <w:rsid w:val="00840F0C"/>
    <w:rPr>
      <w:rFonts w:ascii="Times New Roman" w:eastAsia="Times New Roman" w:hAnsi="Times New Roman" w:cs="Times New Roman"/>
      <w:b/>
      <w:bCs/>
      <w:sz w:val="20"/>
      <w:szCs w:val="20"/>
      <w:lang w:val="en-US"/>
    </w:rPr>
  </w:style>
  <w:style w:type="paragraph" w:styleId="Revision">
    <w:name w:val="Revision"/>
    <w:hidden/>
    <w:uiPriority w:val="99"/>
    <w:semiHidden/>
    <w:rsid w:val="00926B4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75576"/>
    <w:pPr>
      <w:ind w:left="720"/>
      <w:contextualSpacing/>
    </w:pPr>
  </w:style>
  <w:style w:type="character" w:styleId="FollowedHyperlink">
    <w:name w:val="FollowedHyperlink"/>
    <w:basedOn w:val="DefaultParagraphFont"/>
    <w:uiPriority w:val="99"/>
    <w:semiHidden/>
    <w:unhideWhenUsed/>
    <w:rsid w:val="00D60649"/>
    <w:rPr>
      <w:color w:val="800080" w:themeColor="followedHyperlink"/>
      <w:u w:val="single"/>
    </w:rPr>
  </w:style>
  <w:style w:type="character" w:styleId="UnresolvedMention">
    <w:name w:val="Unresolved Mention"/>
    <w:basedOn w:val="DefaultParagraphFont"/>
    <w:uiPriority w:val="99"/>
    <w:semiHidden/>
    <w:unhideWhenUsed/>
    <w:rsid w:val="001C04AF"/>
    <w:rPr>
      <w:color w:val="605E5C"/>
      <w:shd w:val="clear" w:color="auto" w:fill="E1DFDD"/>
    </w:rPr>
  </w:style>
  <w:style w:type="paragraph" w:styleId="NormalWeb">
    <w:name w:val="Normal (Web)"/>
    <w:basedOn w:val="Normal"/>
    <w:uiPriority w:val="99"/>
    <w:unhideWhenUsed/>
    <w:rsid w:val="001A7756"/>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791">
      <w:bodyDiv w:val="1"/>
      <w:marLeft w:val="0"/>
      <w:marRight w:val="0"/>
      <w:marTop w:val="0"/>
      <w:marBottom w:val="0"/>
      <w:divBdr>
        <w:top w:val="none" w:sz="0" w:space="0" w:color="auto"/>
        <w:left w:val="none" w:sz="0" w:space="0" w:color="auto"/>
        <w:bottom w:val="none" w:sz="0" w:space="0" w:color="auto"/>
        <w:right w:val="none" w:sz="0" w:space="0" w:color="auto"/>
      </w:divBdr>
    </w:div>
    <w:div w:id="48965771">
      <w:bodyDiv w:val="1"/>
      <w:marLeft w:val="0"/>
      <w:marRight w:val="0"/>
      <w:marTop w:val="0"/>
      <w:marBottom w:val="0"/>
      <w:divBdr>
        <w:top w:val="none" w:sz="0" w:space="0" w:color="auto"/>
        <w:left w:val="none" w:sz="0" w:space="0" w:color="auto"/>
        <w:bottom w:val="none" w:sz="0" w:space="0" w:color="auto"/>
        <w:right w:val="none" w:sz="0" w:space="0" w:color="auto"/>
      </w:divBdr>
    </w:div>
    <w:div w:id="146748792">
      <w:bodyDiv w:val="1"/>
      <w:marLeft w:val="0"/>
      <w:marRight w:val="0"/>
      <w:marTop w:val="0"/>
      <w:marBottom w:val="0"/>
      <w:divBdr>
        <w:top w:val="none" w:sz="0" w:space="0" w:color="auto"/>
        <w:left w:val="none" w:sz="0" w:space="0" w:color="auto"/>
        <w:bottom w:val="none" w:sz="0" w:space="0" w:color="auto"/>
        <w:right w:val="none" w:sz="0" w:space="0" w:color="auto"/>
      </w:divBdr>
    </w:div>
    <w:div w:id="868026933">
      <w:bodyDiv w:val="1"/>
      <w:marLeft w:val="0"/>
      <w:marRight w:val="0"/>
      <w:marTop w:val="0"/>
      <w:marBottom w:val="0"/>
      <w:divBdr>
        <w:top w:val="none" w:sz="0" w:space="0" w:color="auto"/>
        <w:left w:val="none" w:sz="0" w:space="0" w:color="auto"/>
        <w:bottom w:val="none" w:sz="0" w:space="0" w:color="auto"/>
        <w:right w:val="none" w:sz="0" w:space="0" w:color="auto"/>
      </w:divBdr>
    </w:div>
    <w:div w:id="1060446671">
      <w:bodyDiv w:val="1"/>
      <w:marLeft w:val="0"/>
      <w:marRight w:val="0"/>
      <w:marTop w:val="0"/>
      <w:marBottom w:val="0"/>
      <w:divBdr>
        <w:top w:val="none" w:sz="0" w:space="0" w:color="auto"/>
        <w:left w:val="none" w:sz="0" w:space="0" w:color="auto"/>
        <w:bottom w:val="none" w:sz="0" w:space="0" w:color="auto"/>
        <w:right w:val="none" w:sz="0" w:space="0" w:color="auto"/>
      </w:divBdr>
    </w:div>
    <w:div w:id="1381979025">
      <w:bodyDiv w:val="1"/>
      <w:marLeft w:val="0"/>
      <w:marRight w:val="0"/>
      <w:marTop w:val="0"/>
      <w:marBottom w:val="0"/>
      <w:divBdr>
        <w:top w:val="none" w:sz="0" w:space="0" w:color="auto"/>
        <w:left w:val="none" w:sz="0" w:space="0" w:color="auto"/>
        <w:bottom w:val="none" w:sz="0" w:space="0" w:color="auto"/>
        <w:right w:val="none" w:sz="0" w:space="0" w:color="auto"/>
      </w:divBdr>
    </w:div>
    <w:div w:id="192002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c.ca1.qualtrics.com/jfe/form/SV_5sPYEWJzD4tKdIq" TargetMode="External"/><Relationship Id="rId3" Type="http://schemas.openxmlformats.org/officeDocument/2006/relationships/styles" Target="styles.xml"/><Relationship Id="rId7" Type="http://schemas.openxmlformats.org/officeDocument/2006/relationships/hyperlink" Target="https://ubc.ca1.qualtrics.com/jfe/form/SV_5sPYEWJzD4tKdI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hab.gradprogram@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226CA-A7AE-4B38-94EA-E5273284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Clark</dc:creator>
  <cp:lastModifiedBy>Gilliam, Cassandra</cp:lastModifiedBy>
  <cp:revision>2</cp:revision>
  <cp:lastPrinted>2021-09-20T19:14:00Z</cp:lastPrinted>
  <dcterms:created xsi:type="dcterms:W3CDTF">2023-07-26T18:30:00Z</dcterms:created>
  <dcterms:modified xsi:type="dcterms:W3CDTF">2023-07-26T18:30:00Z</dcterms:modified>
</cp:coreProperties>
</file>